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D007" w14:textId="77777777" w:rsidR="003B08D4" w:rsidRDefault="003B08D4">
      <w:pPr>
        <w:jc w:val="center"/>
        <w:rPr>
          <w:b/>
          <w:sz w:val="28"/>
          <w:szCs w:val="28"/>
        </w:rPr>
      </w:pPr>
    </w:p>
    <w:p w14:paraId="5F47216A" w14:textId="0C88DFB5" w:rsidR="00380D1B" w:rsidRDefault="0069352C">
      <w:pPr>
        <w:jc w:val="center"/>
        <w:rPr>
          <w:b/>
          <w:sz w:val="28"/>
          <w:szCs w:val="28"/>
        </w:rPr>
      </w:pPr>
      <w:r>
        <w:rPr>
          <w:b/>
          <w:sz w:val="28"/>
          <w:szCs w:val="28"/>
        </w:rPr>
        <w:t>FORMULAIRE D</w:t>
      </w:r>
      <w:r w:rsidR="00AE4F21">
        <w:rPr>
          <w:b/>
          <w:sz w:val="28"/>
          <w:szCs w:val="28"/>
        </w:rPr>
        <w:t>E CONSENTEMENT</w:t>
      </w:r>
      <w:r>
        <w:rPr>
          <w:b/>
          <w:sz w:val="28"/>
          <w:szCs w:val="28"/>
        </w:rPr>
        <w:t xml:space="preserve"> ET </w:t>
      </w:r>
      <w:r w:rsidR="00AE4F21">
        <w:rPr>
          <w:b/>
          <w:sz w:val="28"/>
          <w:szCs w:val="28"/>
        </w:rPr>
        <w:t>D’ENGAGEMENT</w:t>
      </w:r>
    </w:p>
    <w:p w14:paraId="46D9D033" w14:textId="7F3CD124" w:rsidR="00380D1B" w:rsidRDefault="0069352C">
      <w:pPr>
        <w:jc w:val="center"/>
        <w:rPr>
          <w:b/>
          <w:sz w:val="28"/>
          <w:szCs w:val="28"/>
        </w:rPr>
      </w:pPr>
      <w:r>
        <w:rPr>
          <w:b/>
          <w:sz w:val="28"/>
          <w:szCs w:val="28"/>
        </w:rPr>
        <w:t>Clientèle</w:t>
      </w:r>
      <w:r w:rsidR="003B5D16">
        <w:rPr>
          <w:b/>
          <w:sz w:val="28"/>
          <w:szCs w:val="28"/>
        </w:rPr>
        <w:t xml:space="preserve"> : </w:t>
      </w:r>
      <w:r w:rsidR="00340D09">
        <w:rPr>
          <w:b/>
          <w:sz w:val="28"/>
          <w:szCs w:val="28"/>
        </w:rPr>
        <w:t>jeunesse</w:t>
      </w:r>
      <w:r w:rsidR="003B5D16">
        <w:rPr>
          <w:b/>
          <w:sz w:val="28"/>
          <w:szCs w:val="28"/>
        </w:rPr>
        <w:t xml:space="preserve"> et adulte</w:t>
      </w:r>
    </w:p>
    <w:p w14:paraId="6D66F954" w14:textId="77777777" w:rsidR="003B08D4" w:rsidRDefault="003B08D4">
      <w:pPr>
        <w:rPr>
          <w:b/>
          <w:sz w:val="28"/>
          <w:szCs w:val="28"/>
        </w:rPr>
      </w:pPr>
    </w:p>
    <w:p w14:paraId="1CE8F168" w14:textId="23606515" w:rsidR="00380D1B" w:rsidRDefault="0069352C" w:rsidP="003B08D4">
      <w:pPr>
        <w:jc w:val="center"/>
        <w:rPr>
          <w:b/>
          <w:sz w:val="28"/>
          <w:szCs w:val="28"/>
        </w:rPr>
      </w:pPr>
      <w:r>
        <w:rPr>
          <w:b/>
          <w:sz w:val="26"/>
          <w:szCs w:val="26"/>
        </w:rPr>
        <w:t>Identification de la personne accompagnée</w:t>
      </w:r>
    </w:p>
    <w:tbl>
      <w:tblPr>
        <w:tblStyle w:val="a"/>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380D1B" w14:paraId="2E5D9EDD" w14:textId="77777777">
        <w:tc>
          <w:tcPr>
            <w:tcW w:w="8630" w:type="dxa"/>
            <w:tcBorders>
              <w:top w:val="single" w:sz="4" w:space="0" w:color="000000"/>
              <w:left w:val="single" w:sz="4" w:space="0" w:color="000000"/>
              <w:bottom w:val="single" w:sz="4" w:space="0" w:color="000000"/>
              <w:right w:val="single" w:sz="4" w:space="0" w:color="000000"/>
            </w:tcBorders>
          </w:tcPr>
          <w:p w14:paraId="2F81F02F" w14:textId="77777777" w:rsidR="00380D1B" w:rsidRDefault="00380D1B">
            <w:pPr>
              <w:rPr>
                <w:sz w:val="22"/>
                <w:szCs w:val="22"/>
              </w:rPr>
            </w:pPr>
          </w:p>
          <w:p w14:paraId="26E806E7" w14:textId="77777777" w:rsidR="00380D1B" w:rsidRDefault="0069352C">
            <w:pPr>
              <w:rPr>
                <w:b/>
                <w:sz w:val="22"/>
                <w:szCs w:val="22"/>
              </w:rPr>
            </w:pPr>
            <w:r>
              <w:rPr>
                <w:b/>
                <w:sz w:val="22"/>
                <w:szCs w:val="22"/>
              </w:rPr>
              <w:t xml:space="preserve">Prénom &amp; Nom : </w:t>
            </w:r>
          </w:p>
        </w:tc>
      </w:tr>
      <w:tr w:rsidR="00380D1B" w14:paraId="6EFA35BB" w14:textId="77777777">
        <w:tc>
          <w:tcPr>
            <w:tcW w:w="8630" w:type="dxa"/>
            <w:tcBorders>
              <w:top w:val="single" w:sz="4" w:space="0" w:color="000000"/>
              <w:left w:val="single" w:sz="4" w:space="0" w:color="000000"/>
              <w:bottom w:val="single" w:sz="4" w:space="0" w:color="000000"/>
              <w:right w:val="single" w:sz="4" w:space="0" w:color="000000"/>
            </w:tcBorders>
          </w:tcPr>
          <w:p w14:paraId="58A4610C" w14:textId="77777777" w:rsidR="00380D1B" w:rsidRDefault="00380D1B">
            <w:pPr>
              <w:rPr>
                <w:sz w:val="22"/>
                <w:szCs w:val="22"/>
              </w:rPr>
            </w:pPr>
          </w:p>
          <w:p w14:paraId="352BDE41" w14:textId="77777777" w:rsidR="00380D1B" w:rsidRDefault="0069352C">
            <w:pPr>
              <w:rPr>
                <w:sz w:val="22"/>
                <w:szCs w:val="22"/>
              </w:rPr>
            </w:pPr>
            <w:r>
              <w:rPr>
                <w:sz w:val="22"/>
                <w:szCs w:val="22"/>
              </w:rPr>
              <w:t xml:space="preserve">Identité de genre &amp; pronoms : </w:t>
            </w:r>
          </w:p>
        </w:tc>
      </w:tr>
      <w:tr w:rsidR="00380D1B" w14:paraId="43FDA9DA" w14:textId="77777777">
        <w:tc>
          <w:tcPr>
            <w:tcW w:w="8630" w:type="dxa"/>
            <w:tcBorders>
              <w:top w:val="single" w:sz="4" w:space="0" w:color="000000"/>
              <w:left w:val="single" w:sz="4" w:space="0" w:color="000000"/>
              <w:bottom w:val="single" w:sz="4" w:space="0" w:color="000000"/>
              <w:right w:val="single" w:sz="4" w:space="0" w:color="000000"/>
            </w:tcBorders>
          </w:tcPr>
          <w:p w14:paraId="0FEC4A23" w14:textId="77777777" w:rsidR="00380D1B" w:rsidRDefault="00380D1B">
            <w:pPr>
              <w:rPr>
                <w:sz w:val="22"/>
                <w:szCs w:val="22"/>
              </w:rPr>
            </w:pPr>
          </w:p>
          <w:p w14:paraId="76E4D649" w14:textId="328491A1" w:rsidR="00380D1B" w:rsidRDefault="00D24501">
            <w:pPr>
              <w:rPr>
                <w:sz w:val="22"/>
                <w:szCs w:val="22"/>
              </w:rPr>
            </w:pPr>
            <w:r>
              <w:rPr>
                <w:sz w:val="22"/>
                <w:szCs w:val="22"/>
              </w:rPr>
              <w:t>Âge &amp; Date de naissance :</w:t>
            </w:r>
          </w:p>
        </w:tc>
      </w:tr>
      <w:tr w:rsidR="00380D1B" w14:paraId="0F49A3F8" w14:textId="77777777">
        <w:tc>
          <w:tcPr>
            <w:tcW w:w="8630" w:type="dxa"/>
            <w:tcBorders>
              <w:top w:val="single" w:sz="4" w:space="0" w:color="000000"/>
              <w:left w:val="single" w:sz="4" w:space="0" w:color="000000"/>
              <w:bottom w:val="single" w:sz="4" w:space="0" w:color="000000"/>
              <w:right w:val="single" w:sz="4" w:space="0" w:color="000000"/>
            </w:tcBorders>
          </w:tcPr>
          <w:p w14:paraId="7569E96F" w14:textId="77777777" w:rsidR="00380D1B" w:rsidRDefault="00380D1B">
            <w:pPr>
              <w:rPr>
                <w:sz w:val="22"/>
                <w:szCs w:val="22"/>
              </w:rPr>
            </w:pPr>
          </w:p>
          <w:p w14:paraId="7B2D2DF9" w14:textId="77777777" w:rsidR="00380D1B" w:rsidRDefault="0069352C">
            <w:pPr>
              <w:rPr>
                <w:sz w:val="22"/>
                <w:szCs w:val="22"/>
              </w:rPr>
            </w:pPr>
            <w:r>
              <w:rPr>
                <w:sz w:val="22"/>
                <w:szCs w:val="22"/>
              </w:rPr>
              <w:t xml:space="preserve">Adresse (s) : </w:t>
            </w:r>
          </w:p>
        </w:tc>
      </w:tr>
      <w:tr w:rsidR="00380D1B" w14:paraId="65132E61" w14:textId="77777777">
        <w:tc>
          <w:tcPr>
            <w:tcW w:w="8630" w:type="dxa"/>
            <w:tcBorders>
              <w:top w:val="single" w:sz="4" w:space="0" w:color="000000"/>
              <w:left w:val="single" w:sz="4" w:space="0" w:color="000000"/>
              <w:bottom w:val="single" w:sz="4" w:space="0" w:color="000000"/>
              <w:right w:val="single" w:sz="4" w:space="0" w:color="000000"/>
            </w:tcBorders>
          </w:tcPr>
          <w:p w14:paraId="172413F9" w14:textId="77777777" w:rsidR="00380D1B" w:rsidRDefault="00380D1B">
            <w:pPr>
              <w:rPr>
                <w:sz w:val="22"/>
                <w:szCs w:val="22"/>
              </w:rPr>
            </w:pPr>
          </w:p>
          <w:p w14:paraId="5E1EF7BE" w14:textId="77777777" w:rsidR="00380D1B" w:rsidRDefault="0069352C">
            <w:pPr>
              <w:rPr>
                <w:sz w:val="22"/>
                <w:szCs w:val="22"/>
              </w:rPr>
            </w:pPr>
            <w:r>
              <w:rPr>
                <w:sz w:val="22"/>
                <w:szCs w:val="22"/>
              </w:rPr>
              <w:t xml:space="preserve"># Téléphone : </w:t>
            </w:r>
          </w:p>
        </w:tc>
      </w:tr>
      <w:tr w:rsidR="00380D1B" w14:paraId="12E820EC" w14:textId="77777777">
        <w:tc>
          <w:tcPr>
            <w:tcW w:w="8630" w:type="dxa"/>
            <w:tcBorders>
              <w:top w:val="single" w:sz="4" w:space="0" w:color="000000"/>
              <w:left w:val="single" w:sz="4" w:space="0" w:color="000000"/>
              <w:bottom w:val="single" w:sz="4" w:space="0" w:color="000000"/>
              <w:right w:val="single" w:sz="4" w:space="0" w:color="000000"/>
            </w:tcBorders>
          </w:tcPr>
          <w:p w14:paraId="2BE730D5" w14:textId="77777777" w:rsidR="00380D1B" w:rsidRDefault="00380D1B">
            <w:pPr>
              <w:rPr>
                <w:sz w:val="22"/>
                <w:szCs w:val="22"/>
              </w:rPr>
            </w:pPr>
          </w:p>
          <w:p w14:paraId="5F491CF1" w14:textId="77777777" w:rsidR="00380D1B" w:rsidRDefault="0069352C">
            <w:pPr>
              <w:rPr>
                <w:sz w:val="22"/>
                <w:szCs w:val="22"/>
              </w:rPr>
            </w:pPr>
            <w:r>
              <w:rPr>
                <w:sz w:val="22"/>
                <w:szCs w:val="22"/>
              </w:rPr>
              <w:t xml:space="preserve">Courriel : </w:t>
            </w:r>
          </w:p>
        </w:tc>
      </w:tr>
      <w:tr w:rsidR="00380D1B" w14:paraId="7EF1B5DC" w14:textId="77777777">
        <w:tc>
          <w:tcPr>
            <w:tcW w:w="8630" w:type="dxa"/>
            <w:tcBorders>
              <w:top w:val="single" w:sz="4" w:space="0" w:color="000000"/>
              <w:left w:val="single" w:sz="4" w:space="0" w:color="000000"/>
              <w:bottom w:val="single" w:sz="4" w:space="0" w:color="000000"/>
              <w:right w:val="single" w:sz="4" w:space="0" w:color="000000"/>
            </w:tcBorders>
          </w:tcPr>
          <w:p w14:paraId="6E43A944" w14:textId="77777777" w:rsidR="00380D1B" w:rsidRDefault="00380D1B">
            <w:pPr>
              <w:rPr>
                <w:sz w:val="22"/>
                <w:szCs w:val="22"/>
              </w:rPr>
            </w:pPr>
          </w:p>
          <w:p w14:paraId="34C18400" w14:textId="77777777" w:rsidR="00380D1B" w:rsidRDefault="0069352C">
            <w:pPr>
              <w:rPr>
                <w:sz w:val="22"/>
                <w:szCs w:val="22"/>
              </w:rPr>
            </w:pPr>
            <w:r>
              <w:rPr>
                <w:sz w:val="22"/>
                <w:szCs w:val="22"/>
              </w:rPr>
              <w:t xml:space="preserve">Occupation principale : </w:t>
            </w:r>
          </w:p>
        </w:tc>
      </w:tr>
    </w:tbl>
    <w:p w14:paraId="19DAAC2A" w14:textId="77777777" w:rsidR="00380D1B" w:rsidRDefault="00380D1B"/>
    <w:p w14:paraId="1745F41A" w14:textId="77777777" w:rsidR="003B08D4" w:rsidRDefault="0069352C" w:rsidP="003B08D4">
      <w:pPr>
        <w:jc w:val="center"/>
        <w:rPr>
          <w:b/>
          <w:sz w:val="26"/>
          <w:szCs w:val="26"/>
        </w:rPr>
      </w:pPr>
      <w:r>
        <w:rPr>
          <w:b/>
          <w:sz w:val="26"/>
          <w:szCs w:val="26"/>
        </w:rPr>
        <w:t xml:space="preserve">Identification de l’autorité parentale ou de la tutelle légale </w:t>
      </w:r>
    </w:p>
    <w:p w14:paraId="750B88D1" w14:textId="783646B8" w:rsidR="00380D1B" w:rsidRDefault="0069352C" w:rsidP="003B08D4">
      <w:pPr>
        <w:jc w:val="center"/>
        <w:rPr>
          <w:b/>
          <w:sz w:val="28"/>
          <w:szCs w:val="28"/>
        </w:rPr>
      </w:pPr>
      <w:proofErr w:type="gramStart"/>
      <w:r>
        <w:rPr>
          <w:b/>
          <w:sz w:val="26"/>
          <w:szCs w:val="26"/>
        </w:rPr>
        <w:t>pour</w:t>
      </w:r>
      <w:proofErr w:type="gramEnd"/>
      <w:r>
        <w:rPr>
          <w:b/>
          <w:sz w:val="26"/>
          <w:szCs w:val="26"/>
        </w:rPr>
        <w:t xml:space="preserve"> la clientèle </w:t>
      </w:r>
      <w:r w:rsidR="00340D09">
        <w:rPr>
          <w:b/>
          <w:sz w:val="26"/>
          <w:szCs w:val="26"/>
        </w:rPr>
        <w:t>jeunesse</w:t>
      </w:r>
    </w:p>
    <w:tbl>
      <w:tblPr>
        <w:tblStyle w:val="a0"/>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380D1B" w14:paraId="7C4E2721" w14:textId="77777777">
        <w:tc>
          <w:tcPr>
            <w:tcW w:w="8630" w:type="dxa"/>
            <w:tcBorders>
              <w:top w:val="single" w:sz="4" w:space="0" w:color="000000"/>
              <w:left w:val="single" w:sz="4" w:space="0" w:color="000000"/>
              <w:bottom w:val="single" w:sz="4" w:space="0" w:color="000000"/>
              <w:right w:val="single" w:sz="4" w:space="0" w:color="000000"/>
            </w:tcBorders>
          </w:tcPr>
          <w:p w14:paraId="568CB7A8" w14:textId="77777777" w:rsidR="00380D1B" w:rsidRDefault="00380D1B">
            <w:pPr>
              <w:rPr>
                <w:sz w:val="22"/>
                <w:szCs w:val="22"/>
              </w:rPr>
            </w:pPr>
          </w:p>
          <w:p w14:paraId="6F6E7A13" w14:textId="77777777" w:rsidR="00380D1B" w:rsidRDefault="0069352C">
            <w:pPr>
              <w:rPr>
                <w:sz w:val="22"/>
                <w:szCs w:val="22"/>
              </w:rPr>
            </w:pPr>
            <w:r>
              <w:rPr>
                <w:b/>
                <w:sz w:val="22"/>
                <w:szCs w:val="22"/>
              </w:rPr>
              <w:t>Prénom &amp; Nom du 1er parent :</w:t>
            </w:r>
            <w:r>
              <w:rPr>
                <w:sz w:val="22"/>
                <w:szCs w:val="22"/>
              </w:rPr>
              <w:t xml:space="preserve"> </w:t>
            </w:r>
          </w:p>
        </w:tc>
      </w:tr>
      <w:tr w:rsidR="00380D1B" w14:paraId="4E654408" w14:textId="77777777">
        <w:tc>
          <w:tcPr>
            <w:tcW w:w="8630" w:type="dxa"/>
            <w:tcBorders>
              <w:top w:val="single" w:sz="4" w:space="0" w:color="000000"/>
              <w:left w:val="single" w:sz="4" w:space="0" w:color="000000"/>
              <w:bottom w:val="single" w:sz="4" w:space="0" w:color="000000"/>
              <w:right w:val="single" w:sz="4" w:space="0" w:color="000000"/>
            </w:tcBorders>
          </w:tcPr>
          <w:p w14:paraId="5D40237C" w14:textId="77777777" w:rsidR="00380D1B" w:rsidRDefault="00380D1B">
            <w:pPr>
              <w:rPr>
                <w:sz w:val="22"/>
                <w:szCs w:val="22"/>
              </w:rPr>
            </w:pPr>
          </w:p>
          <w:p w14:paraId="009E27B0" w14:textId="5C3D77A0" w:rsidR="00380D1B" w:rsidRDefault="0069352C">
            <w:pPr>
              <w:rPr>
                <w:sz w:val="22"/>
                <w:szCs w:val="22"/>
              </w:rPr>
            </w:pPr>
            <w:r>
              <w:rPr>
                <w:sz w:val="22"/>
                <w:szCs w:val="22"/>
              </w:rPr>
              <w:t xml:space="preserve"># Téléphone : </w:t>
            </w:r>
          </w:p>
        </w:tc>
      </w:tr>
      <w:tr w:rsidR="00380D1B" w14:paraId="595B8F17" w14:textId="77777777">
        <w:tc>
          <w:tcPr>
            <w:tcW w:w="8630" w:type="dxa"/>
            <w:tcBorders>
              <w:top w:val="single" w:sz="4" w:space="0" w:color="000000"/>
              <w:left w:val="single" w:sz="4" w:space="0" w:color="000000"/>
              <w:bottom w:val="single" w:sz="4" w:space="0" w:color="000000"/>
              <w:right w:val="single" w:sz="4" w:space="0" w:color="000000"/>
            </w:tcBorders>
          </w:tcPr>
          <w:p w14:paraId="1DEFD07C" w14:textId="77777777" w:rsidR="00380D1B" w:rsidRDefault="00380D1B">
            <w:pPr>
              <w:rPr>
                <w:sz w:val="22"/>
                <w:szCs w:val="22"/>
              </w:rPr>
            </w:pPr>
          </w:p>
          <w:p w14:paraId="141DE15E" w14:textId="53EB534F" w:rsidR="00380D1B" w:rsidRDefault="00D24501">
            <w:pPr>
              <w:rPr>
                <w:sz w:val="22"/>
                <w:szCs w:val="22"/>
              </w:rPr>
            </w:pPr>
            <w:r>
              <w:rPr>
                <w:sz w:val="22"/>
                <w:szCs w:val="22"/>
              </w:rPr>
              <w:t>Courriel &amp; Adresse :</w:t>
            </w:r>
          </w:p>
        </w:tc>
      </w:tr>
      <w:tr w:rsidR="00380D1B" w14:paraId="00B343A4" w14:textId="77777777">
        <w:tc>
          <w:tcPr>
            <w:tcW w:w="8630" w:type="dxa"/>
            <w:tcBorders>
              <w:top w:val="single" w:sz="4" w:space="0" w:color="000000"/>
              <w:left w:val="single" w:sz="4" w:space="0" w:color="000000"/>
              <w:bottom w:val="single" w:sz="4" w:space="0" w:color="000000"/>
              <w:right w:val="single" w:sz="4" w:space="0" w:color="000000"/>
            </w:tcBorders>
          </w:tcPr>
          <w:p w14:paraId="288D4B2F" w14:textId="77777777" w:rsidR="00380D1B" w:rsidRDefault="00380D1B">
            <w:pPr>
              <w:rPr>
                <w:sz w:val="22"/>
                <w:szCs w:val="22"/>
              </w:rPr>
            </w:pPr>
          </w:p>
          <w:p w14:paraId="4F8A1E25" w14:textId="77777777" w:rsidR="00380D1B" w:rsidRDefault="0069352C">
            <w:pPr>
              <w:rPr>
                <w:b/>
                <w:sz w:val="22"/>
                <w:szCs w:val="22"/>
              </w:rPr>
            </w:pPr>
            <w:r>
              <w:rPr>
                <w:b/>
                <w:sz w:val="22"/>
                <w:szCs w:val="22"/>
              </w:rPr>
              <w:t xml:space="preserve">Prénom &amp; Nom du 2e parent : </w:t>
            </w:r>
          </w:p>
        </w:tc>
      </w:tr>
      <w:tr w:rsidR="00380D1B" w14:paraId="086E0AF1" w14:textId="77777777">
        <w:tc>
          <w:tcPr>
            <w:tcW w:w="8630" w:type="dxa"/>
            <w:tcBorders>
              <w:top w:val="single" w:sz="4" w:space="0" w:color="000000"/>
              <w:left w:val="single" w:sz="4" w:space="0" w:color="000000"/>
              <w:bottom w:val="single" w:sz="4" w:space="0" w:color="000000"/>
              <w:right w:val="single" w:sz="4" w:space="0" w:color="000000"/>
            </w:tcBorders>
          </w:tcPr>
          <w:p w14:paraId="7836A804" w14:textId="77777777" w:rsidR="00380D1B" w:rsidRDefault="00380D1B">
            <w:pPr>
              <w:rPr>
                <w:sz w:val="22"/>
                <w:szCs w:val="22"/>
              </w:rPr>
            </w:pPr>
          </w:p>
          <w:p w14:paraId="63D89F8F" w14:textId="3EE4D3E2" w:rsidR="00380D1B" w:rsidRDefault="0069352C">
            <w:pPr>
              <w:rPr>
                <w:sz w:val="22"/>
                <w:szCs w:val="22"/>
              </w:rPr>
            </w:pPr>
            <w:r>
              <w:rPr>
                <w:sz w:val="22"/>
                <w:szCs w:val="22"/>
              </w:rPr>
              <w:t xml:space="preserve"># Téléphone : </w:t>
            </w:r>
          </w:p>
        </w:tc>
      </w:tr>
      <w:tr w:rsidR="00380D1B" w14:paraId="5BD7E1F3" w14:textId="77777777">
        <w:tc>
          <w:tcPr>
            <w:tcW w:w="8630" w:type="dxa"/>
            <w:tcBorders>
              <w:top w:val="single" w:sz="4" w:space="0" w:color="000000"/>
              <w:left w:val="single" w:sz="4" w:space="0" w:color="000000"/>
              <w:bottom w:val="single" w:sz="4" w:space="0" w:color="000000"/>
              <w:right w:val="single" w:sz="4" w:space="0" w:color="000000"/>
            </w:tcBorders>
          </w:tcPr>
          <w:p w14:paraId="00A678CD" w14:textId="77777777" w:rsidR="00380D1B" w:rsidRDefault="00380D1B">
            <w:pPr>
              <w:rPr>
                <w:sz w:val="22"/>
                <w:szCs w:val="22"/>
              </w:rPr>
            </w:pPr>
          </w:p>
          <w:p w14:paraId="0D74FB43" w14:textId="3DD5077C" w:rsidR="00380D1B" w:rsidRDefault="00D24501">
            <w:pPr>
              <w:rPr>
                <w:sz w:val="22"/>
                <w:szCs w:val="22"/>
              </w:rPr>
            </w:pPr>
            <w:r>
              <w:rPr>
                <w:sz w:val="22"/>
                <w:szCs w:val="22"/>
              </w:rPr>
              <w:t xml:space="preserve">Courriel &amp; Adresse : </w:t>
            </w:r>
          </w:p>
        </w:tc>
      </w:tr>
    </w:tbl>
    <w:p w14:paraId="04041DDB" w14:textId="77777777" w:rsidR="00380D1B" w:rsidRDefault="00380D1B"/>
    <w:p w14:paraId="4E0B5248" w14:textId="77777777" w:rsidR="003B08D4" w:rsidRDefault="003B08D4">
      <w:pPr>
        <w:rPr>
          <w:b/>
          <w:sz w:val="26"/>
          <w:szCs w:val="26"/>
        </w:rPr>
      </w:pPr>
    </w:p>
    <w:p w14:paraId="2CFA0C03" w14:textId="6C93559B" w:rsidR="00380D1B" w:rsidRDefault="0069352C" w:rsidP="003B08D4">
      <w:pPr>
        <w:jc w:val="center"/>
        <w:rPr>
          <w:b/>
          <w:sz w:val="28"/>
          <w:szCs w:val="28"/>
        </w:rPr>
      </w:pPr>
      <w:r>
        <w:rPr>
          <w:b/>
          <w:sz w:val="26"/>
          <w:szCs w:val="26"/>
        </w:rPr>
        <w:t>Identification des deux contacts d’urgence</w:t>
      </w:r>
    </w:p>
    <w:tbl>
      <w:tblPr>
        <w:tblStyle w:val="a1"/>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30"/>
      </w:tblGrid>
      <w:tr w:rsidR="00380D1B" w14:paraId="3665144D" w14:textId="77777777">
        <w:tc>
          <w:tcPr>
            <w:tcW w:w="8630" w:type="dxa"/>
            <w:tcBorders>
              <w:top w:val="single" w:sz="4" w:space="0" w:color="000000"/>
              <w:left w:val="single" w:sz="4" w:space="0" w:color="000000"/>
              <w:bottom w:val="single" w:sz="4" w:space="0" w:color="000000"/>
              <w:right w:val="single" w:sz="4" w:space="0" w:color="000000"/>
            </w:tcBorders>
          </w:tcPr>
          <w:p w14:paraId="0FABA470" w14:textId="77777777" w:rsidR="00380D1B" w:rsidRDefault="00380D1B">
            <w:pPr>
              <w:rPr>
                <w:sz w:val="22"/>
                <w:szCs w:val="22"/>
              </w:rPr>
            </w:pPr>
          </w:p>
          <w:p w14:paraId="46D00BE4" w14:textId="77777777" w:rsidR="00380D1B" w:rsidRDefault="0069352C">
            <w:pPr>
              <w:rPr>
                <w:sz w:val="22"/>
                <w:szCs w:val="22"/>
              </w:rPr>
            </w:pPr>
            <w:r>
              <w:rPr>
                <w:sz w:val="22"/>
                <w:szCs w:val="22"/>
              </w:rPr>
              <w:t xml:space="preserve">Nom, lien </w:t>
            </w:r>
            <w:proofErr w:type="gramStart"/>
            <w:r>
              <w:rPr>
                <w:sz w:val="22"/>
                <w:szCs w:val="22"/>
              </w:rPr>
              <w:t>et  #</w:t>
            </w:r>
            <w:proofErr w:type="gramEnd"/>
            <w:r>
              <w:rPr>
                <w:sz w:val="22"/>
                <w:szCs w:val="22"/>
              </w:rPr>
              <w:t xml:space="preserve"> téléphone :</w:t>
            </w:r>
          </w:p>
        </w:tc>
      </w:tr>
      <w:tr w:rsidR="00380D1B" w14:paraId="372272F4" w14:textId="77777777">
        <w:tc>
          <w:tcPr>
            <w:tcW w:w="8630" w:type="dxa"/>
            <w:tcBorders>
              <w:top w:val="single" w:sz="4" w:space="0" w:color="000000"/>
              <w:left w:val="single" w:sz="4" w:space="0" w:color="000000"/>
              <w:bottom w:val="single" w:sz="4" w:space="0" w:color="000000"/>
              <w:right w:val="single" w:sz="4" w:space="0" w:color="000000"/>
            </w:tcBorders>
          </w:tcPr>
          <w:p w14:paraId="5EC8AC15" w14:textId="77777777" w:rsidR="00380D1B" w:rsidRDefault="00380D1B">
            <w:pPr>
              <w:rPr>
                <w:sz w:val="22"/>
                <w:szCs w:val="22"/>
              </w:rPr>
            </w:pPr>
          </w:p>
          <w:p w14:paraId="537E80DD" w14:textId="77777777" w:rsidR="00380D1B" w:rsidRDefault="0069352C">
            <w:pPr>
              <w:rPr>
                <w:sz w:val="22"/>
                <w:szCs w:val="22"/>
              </w:rPr>
            </w:pPr>
            <w:r>
              <w:rPr>
                <w:sz w:val="22"/>
                <w:szCs w:val="22"/>
              </w:rPr>
              <w:t xml:space="preserve">Nom, lien </w:t>
            </w:r>
            <w:proofErr w:type="gramStart"/>
            <w:r>
              <w:rPr>
                <w:sz w:val="22"/>
                <w:szCs w:val="22"/>
              </w:rPr>
              <w:t>et  #</w:t>
            </w:r>
            <w:proofErr w:type="gramEnd"/>
            <w:r>
              <w:rPr>
                <w:sz w:val="22"/>
                <w:szCs w:val="22"/>
              </w:rPr>
              <w:t xml:space="preserve"> téléphone :</w:t>
            </w:r>
          </w:p>
        </w:tc>
      </w:tr>
    </w:tbl>
    <w:p w14:paraId="3FA0DE38" w14:textId="77777777" w:rsidR="00380D1B" w:rsidRDefault="00380D1B">
      <w:pPr>
        <w:ind w:left="425"/>
        <w:jc w:val="both"/>
        <w:rPr>
          <w:b/>
          <w:sz w:val="22"/>
          <w:szCs w:val="22"/>
        </w:rPr>
      </w:pPr>
    </w:p>
    <w:p w14:paraId="1979F38C" w14:textId="77777777" w:rsidR="00380D1B" w:rsidRDefault="00380D1B">
      <w:pPr>
        <w:ind w:left="425"/>
        <w:jc w:val="both"/>
        <w:rPr>
          <w:b/>
          <w:sz w:val="22"/>
          <w:szCs w:val="22"/>
        </w:rPr>
      </w:pPr>
    </w:p>
    <w:p w14:paraId="08BA16E2" w14:textId="77777777" w:rsidR="003B08D4" w:rsidRDefault="003B08D4">
      <w:pPr>
        <w:ind w:left="425"/>
        <w:jc w:val="both"/>
        <w:rPr>
          <w:b/>
          <w:sz w:val="22"/>
          <w:szCs w:val="22"/>
        </w:rPr>
      </w:pPr>
    </w:p>
    <w:p w14:paraId="7680F63B" w14:textId="77777777" w:rsidR="00380D1B" w:rsidRDefault="00380D1B">
      <w:pPr>
        <w:ind w:left="425"/>
        <w:jc w:val="both"/>
        <w:rPr>
          <w:b/>
          <w:sz w:val="22"/>
          <w:szCs w:val="22"/>
        </w:rPr>
      </w:pPr>
    </w:p>
    <w:p w14:paraId="4C73345D" w14:textId="4635AA2E" w:rsidR="00380D1B" w:rsidRPr="00AE4F21" w:rsidRDefault="00AE4F21" w:rsidP="00AE4F21">
      <w:pPr>
        <w:jc w:val="center"/>
        <w:rPr>
          <w:b/>
        </w:rPr>
      </w:pPr>
      <w:r w:rsidRPr="00AE4F21">
        <w:rPr>
          <w:b/>
        </w:rPr>
        <w:t>CONSENTEMENT AUX SOINS</w:t>
      </w:r>
    </w:p>
    <w:p w14:paraId="7AACA23B" w14:textId="77777777" w:rsidR="00380D1B" w:rsidRDefault="00380D1B">
      <w:pPr>
        <w:jc w:val="both"/>
        <w:rPr>
          <w:b/>
          <w:sz w:val="22"/>
          <w:szCs w:val="22"/>
        </w:rPr>
      </w:pPr>
    </w:p>
    <w:p w14:paraId="493EAF3F" w14:textId="329A4988" w:rsidR="00AE4F21" w:rsidRDefault="00AE4F21" w:rsidP="00AE4F21">
      <w:pPr>
        <w:jc w:val="both"/>
        <w:rPr>
          <w:sz w:val="22"/>
          <w:szCs w:val="22"/>
        </w:rPr>
      </w:pPr>
      <w:r>
        <w:rPr>
          <w:sz w:val="22"/>
          <w:szCs w:val="22"/>
        </w:rPr>
        <w:t xml:space="preserve">Un des éléments fondamentaux des services professionnels est que le consentement à de tels services soit </w:t>
      </w:r>
      <w:r>
        <w:rPr>
          <w:b/>
          <w:sz w:val="22"/>
          <w:szCs w:val="22"/>
        </w:rPr>
        <w:t>libre</w:t>
      </w:r>
      <w:r>
        <w:rPr>
          <w:sz w:val="22"/>
          <w:szCs w:val="22"/>
        </w:rPr>
        <w:t xml:space="preserve"> de toutes contraintes et pressions (internes et externes), </w:t>
      </w:r>
      <w:r w:rsidRPr="00AE4F21">
        <w:rPr>
          <w:b/>
          <w:bCs/>
          <w:sz w:val="22"/>
          <w:szCs w:val="22"/>
        </w:rPr>
        <w:t>clair</w:t>
      </w:r>
      <w:r>
        <w:rPr>
          <w:sz w:val="22"/>
          <w:szCs w:val="22"/>
        </w:rPr>
        <w:t xml:space="preserve"> et </w:t>
      </w:r>
      <w:r>
        <w:rPr>
          <w:b/>
          <w:sz w:val="22"/>
          <w:szCs w:val="22"/>
        </w:rPr>
        <w:t>éclairé</w:t>
      </w:r>
      <w:r>
        <w:rPr>
          <w:sz w:val="22"/>
          <w:szCs w:val="22"/>
        </w:rPr>
        <w:t xml:space="preserve">. Pour consentir volontairement, la personne doit avoir la </w:t>
      </w:r>
      <w:r w:rsidRPr="009262AC">
        <w:rPr>
          <w:b/>
          <w:bCs/>
          <w:sz w:val="22"/>
          <w:szCs w:val="22"/>
        </w:rPr>
        <w:t>capacité</w:t>
      </w:r>
      <w:r>
        <w:rPr>
          <w:sz w:val="22"/>
          <w:szCs w:val="22"/>
        </w:rPr>
        <w:t xml:space="preserve"> de bien comprendre le cadre des interventions, les types de services offerts ainsi que leurs limites. Ce consentement est valid</w:t>
      </w:r>
      <w:r w:rsidR="00612118">
        <w:rPr>
          <w:sz w:val="22"/>
          <w:szCs w:val="22"/>
        </w:rPr>
        <w:t>é</w:t>
      </w:r>
      <w:r w:rsidR="004D1A6C">
        <w:rPr>
          <w:sz w:val="22"/>
          <w:szCs w:val="22"/>
        </w:rPr>
        <w:t xml:space="preserve"> durant</w:t>
      </w:r>
      <w:r>
        <w:rPr>
          <w:sz w:val="22"/>
          <w:szCs w:val="22"/>
        </w:rPr>
        <w:t xml:space="preserve"> toute la durée</w:t>
      </w:r>
      <w:r w:rsidR="00612118">
        <w:rPr>
          <w:sz w:val="22"/>
          <w:szCs w:val="22"/>
        </w:rPr>
        <w:t xml:space="preserve"> du suivi</w:t>
      </w:r>
      <w:r>
        <w:rPr>
          <w:sz w:val="22"/>
          <w:szCs w:val="22"/>
        </w:rPr>
        <w:t xml:space="preserve">. Je comprends que </w:t>
      </w:r>
      <w:r w:rsidR="00612118">
        <w:rPr>
          <w:sz w:val="22"/>
          <w:szCs w:val="22"/>
        </w:rPr>
        <w:t xml:space="preserve">je peux modifier ou annuler </w:t>
      </w:r>
      <w:r>
        <w:rPr>
          <w:sz w:val="22"/>
          <w:szCs w:val="22"/>
        </w:rPr>
        <w:t xml:space="preserve">mon consentement </w:t>
      </w:r>
      <w:r w:rsidR="00612118">
        <w:rPr>
          <w:sz w:val="22"/>
          <w:szCs w:val="22"/>
        </w:rPr>
        <w:t xml:space="preserve">aux soins </w:t>
      </w:r>
      <w:r>
        <w:rPr>
          <w:sz w:val="22"/>
          <w:szCs w:val="22"/>
        </w:rPr>
        <w:t xml:space="preserve">sans justification ou </w:t>
      </w:r>
      <w:r w:rsidR="00612118">
        <w:rPr>
          <w:sz w:val="22"/>
          <w:szCs w:val="22"/>
        </w:rPr>
        <w:t xml:space="preserve">quelconque </w:t>
      </w:r>
      <w:r>
        <w:rPr>
          <w:sz w:val="22"/>
          <w:szCs w:val="22"/>
        </w:rPr>
        <w:t>pénalité</w:t>
      </w:r>
      <w:r w:rsidR="00612118">
        <w:rPr>
          <w:sz w:val="22"/>
          <w:szCs w:val="22"/>
        </w:rPr>
        <w:t xml:space="preserve"> à tout moment</w:t>
      </w:r>
      <w:r>
        <w:rPr>
          <w:sz w:val="22"/>
          <w:szCs w:val="22"/>
        </w:rPr>
        <w:t xml:space="preserve">. </w:t>
      </w:r>
    </w:p>
    <w:p w14:paraId="1BA51A60" w14:textId="77777777" w:rsidR="00AE4F21" w:rsidRDefault="00AE4F21">
      <w:pPr>
        <w:jc w:val="both"/>
        <w:rPr>
          <w:sz w:val="22"/>
          <w:szCs w:val="22"/>
        </w:rPr>
      </w:pPr>
    </w:p>
    <w:p w14:paraId="4BD8B874" w14:textId="1C122323" w:rsidR="00380D1B" w:rsidRDefault="0069352C">
      <w:pPr>
        <w:jc w:val="both"/>
        <w:rPr>
          <w:sz w:val="22"/>
          <w:szCs w:val="22"/>
        </w:rPr>
      </w:pPr>
      <w:r>
        <w:rPr>
          <w:sz w:val="22"/>
          <w:szCs w:val="22"/>
        </w:rPr>
        <w:t>Par la présente, j’autorise</w:t>
      </w:r>
      <w:r w:rsidRPr="00373868">
        <w:rPr>
          <w:sz w:val="22"/>
          <w:szCs w:val="22"/>
        </w:rPr>
        <w:t xml:space="preserve"> </w:t>
      </w:r>
      <w:r w:rsidR="00373868" w:rsidRPr="00373868">
        <w:rPr>
          <w:sz w:val="22"/>
          <w:szCs w:val="22"/>
        </w:rPr>
        <w:t>NOÉMIE LAWLOR</w:t>
      </w:r>
      <w:r w:rsidR="004C6AA6" w:rsidRPr="00373868">
        <w:rPr>
          <w:sz w:val="22"/>
          <w:szCs w:val="22"/>
        </w:rPr>
        <w:t xml:space="preserve"> (</w:t>
      </w:r>
      <w:proofErr w:type="spellStart"/>
      <w:r w:rsidR="00373868" w:rsidRPr="00373868">
        <w:rPr>
          <w:sz w:val="22"/>
          <w:szCs w:val="22"/>
        </w:rPr>
        <w:t>psychéducatrice</w:t>
      </w:r>
      <w:proofErr w:type="spellEnd"/>
      <w:r w:rsidR="004C6AA6" w:rsidRPr="00373868">
        <w:rPr>
          <w:sz w:val="22"/>
          <w:szCs w:val="22"/>
        </w:rPr>
        <w:t>)</w:t>
      </w:r>
      <w:r>
        <w:rPr>
          <w:sz w:val="22"/>
          <w:szCs w:val="22"/>
        </w:rPr>
        <w:t xml:space="preserve"> à procéder au suivi ps</w:t>
      </w:r>
      <w:r w:rsidR="009421DF">
        <w:rPr>
          <w:sz w:val="22"/>
          <w:szCs w:val="22"/>
        </w:rPr>
        <w:t>ychoéducatif</w:t>
      </w:r>
      <w:r>
        <w:rPr>
          <w:sz w:val="22"/>
          <w:szCs w:val="22"/>
        </w:rPr>
        <w:t xml:space="preserve"> comportant une évaluation du fonctionnement social, un plan d’intervention, des rencontres d’intervention ainsi qu’un bilan de fin de suivi. Pour ce faire, j’autorise que ce suivi soit réalisé selon l’une ou les deux options de modalité suivantes : </w:t>
      </w:r>
    </w:p>
    <w:p w14:paraId="54292044" w14:textId="45ABEFB7" w:rsidR="00380D1B" w:rsidRDefault="0069352C">
      <w:pPr>
        <w:spacing w:line="276" w:lineRule="auto"/>
        <w:jc w:val="both"/>
        <w:rPr>
          <w:sz w:val="22"/>
          <w:szCs w:val="22"/>
        </w:rPr>
      </w:pPr>
      <w:r>
        <w:t>●</w:t>
      </w:r>
      <w:r>
        <w:rPr>
          <w:sz w:val="22"/>
          <w:szCs w:val="22"/>
        </w:rPr>
        <w:t xml:space="preserve"> En présence </w:t>
      </w:r>
      <w:r w:rsidR="00B72973">
        <w:rPr>
          <w:sz w:val="22"/>
          <w:szCs w:val="22"/>
        </w:rPr>
        <w:t>à votre domicile ou un endroit</w:t>
      </w:r>
      <w:r w:rsidR="00C91433">
        <w:rPr>
          <w:sz w:val="22"/>
          <w:szCs w:val="22"/>
        </w:rPr>
        <w:t xml:space="preserve"> convenu</w:t>
      </w:r>
      <w:r>
        <w:rPr>
          <w:sz w:val="22"/>
          <w:szCs w:val="22"/>
        </w:rPr>
        <w:t>.</w:t>
      </w:r>
    </w:p>
    <w:p w14:paraId="48C7C0A5" w14:textId="77777777" w:rsidR="00380D1B" w:rsidRDefault="0069352C">
      <w:pPr>
        <w:spacing w:line="276" w:lineRule="auto"/>
        <w:jc w:val="both"/>
        <w:rPr>
          <w:sz w:val="22"/>
          <w:szCs w:val="22"/>
        </w:rPr>
      </w:pPr>
      <w:r>
        <w:t>●</w:t>
      </w:r>
      <w:r>
        <w:rPr>
          <w:sz w:val="22"/>
          <w:szCs w:val="22"/>
        </w:rPr>
        <w:t xml:space="preserve"> En téléconsultation par le biais de l’application Zoom.</w:t>
      </w:r>
    </w:p>
    <w:p w14:paraId="22F6246D" w14:textId="5F9A975C" w:rsidR="00AE4F21" w:rsidRDefault="00AE4F21">
      <w:pPr>
        <w:spacing w:line="276" w:lineRule="auto"/>
        <w:jc w:val="both"/>
        <w:rPr>
          <w:sz w:val="22"/>
          <w:szCs w:val="22"/>
        </w:rPr>
      </w:pPr>
    </w:p>
    <w:p w14:paraId="42C4170E" w14:textId="46DCB1FC" w:rsidR="001B3025" w:rsidRDefault="001B3F20">
      <w:pPr>
        <w:spacing w:line="276" w:lineRule="auto"/>
        <w:jc w:val="both"/>
        <w:rPr>
          <w:sz w:val="22"/>
          <w:szCs w:val="22"/>
        </w:rPr>
      </w:pPr>
      <w:r>
        <w:rPr>
          <w:sz w:val="22"/>
          <w:szCs w:val="22"/>
        </w:rPr>
        <w:t>Aussi,</w:t>
      </w:r>
      <w:r w:rsidR="008622CD">
        <w:rPr>
          <w:sz w:val="22"/>
          <w:szCs w:val="22"/>
        </w:rPr>
        <w:t xml:space="preserve"> je comprends et</w:t>
      </w:r>
      <w:r w:rsidR="001B3025">
        <w:rPr>
          <w:sz w:val="22"/>
          <w:szCs w:val="22"/>
        </w:rPr>
        <w:t xml:space="preserve"> j’accepte que </w:t>
      </w:r>
      <w:r w:rsidR="00C91433">
        <w:rPr>
          <w:sz w:val="22"/>
          <w:szCs w:val="22"/>
        </w:rPr>
        <w:t>mes</w:t>
      </w:r>
      <w:r w:rsidR="00873C66">
        <w:rPr>
          <w:sz w:val="22"/>
          <w:szCs w:val="22"/>
        </w:rPr>
        <w:t xml:space="preserve"> informations</w:t>
      </w:r>
      <w:r w:rsidR="00C91433">
        <w:rPr>
          <w:sz w:val="22"/>
          <w:szCs w:val="22"/>
        </w:rPr>
        <w:t xml:space="preserve"> </w:t>
      </w:r>
      <w:proofErr w:type="gramStart"/>
      <w:r w:rsidR="00C91433">
        <w:rPr>
          <w:sz w:val="22"/>
          <w:szCs w:val="22"/>
        </w:rPr>
        <w:t>soit</w:t>
      </w:r>
      <w:proofErr w:type="gramEnd"/>
      <w:r w:rsidR="00C91433">
        <w:rPr>
          <w:sz w:val="22"/>
          <w:szCs w:val="22"/>
        </w:rPr>
        <w:t xml:space="preserve"> consignées par </w:t>
      </w:r>
      <w:r w:rsidR="00373868" w:rsidRPr="00373868">
        <w:rPr>
          <w:sz w:val="22"/>
          <w:szCs w:val="22"/>
        </w:rPr>
        <w:t>NOÉMIE LAWLOR</w:t>
      </w:r>
      <w:r w:rsidR="00373868">
        <w:rPr>
          <w:sz w:val="22"/>
          <w:szCs w:val="22"/>
        </w:rPr>
        <w:t xml:space="preserve"> </w:t>
      </w:r>
      <w:r w:rsidR="00C91433">
        <w:rPr>
          <w:sz w:val="22"/>
          <w:szCs w:val="22"/>
        </w:rPr>
        <w:t>via le</w:t>
      </w:r>
      <w:r w:rsidR="00EC2906">
        <w:rPr>
          <w:sz w:val="22"/>
          <w:szCs w:val="22"/>
        </w:rPr>
        <w:t xml:space="preserve"> logiciel de </w:t>
      </w:r>
      <w:r w:rsidR="00407C04">
        <w:rPr>
          <w:sz w:val="22"/>
          <w:szCs w:val="22"/>
        </w:rPr>
        <w:t>gestion</w:t>
      </w:r>
      <w:r w:rsidR="00EC2906">
        <w:rPr>
          <w:sz w:val="22"/>
          <w:szCs w:val="22"/>
        </w:rPr>
        <w:t xml:space="preserve"> </w:t>
      </w:r>
      <w:r w:rsidR="00C91433">
        <w:rPr>
          <w:sz w:val="22"/>
          <w:szCs w:val="22"/>
        </w:rPr>
        <w:t>PSYLIO</w:t>
      </w:r>
      <w:r w:rsidR="00EC2906">
        <w:rPr>
          <w:sz w:val="22"/>
          <w:szCs w:val="22"/>
        </w:rPr>
        <w:t>, ainsi que par communication verbale et écrite</w:t>
      </w:r>
      <w:r w:rsidR="00402EE1">
        <w:rPr>
          <w:sz w:val="22"/>
          <w:szCs w:val="22"/>
        </w:rPr>
        <w:t xml:space="preserve"> pour des fins administratives et de tenue de dossier.</w:t>
      </w:r>
    </w:p>
    <w:p w14:paraId="33855CEF" w14:textId="77777777" w:rsidR="00612118" w:rsidRDefault="00612118">
      <w:pPr>
        <w:spacing w:line="276" w:lineRule="auto"/>
        <w:jc w:val="both"/>
        <w:rPr>
          <w:sz w:val="22"/>
          <w:szCs w:val="22"/>
        </w:rPr>
      </w:pPr>
    </w:p>
    <w:p w14:paraId="06F7E47C" w14:textId="7EE6FBFD" w:rsidR="00AE4F21" w:rsidRDefault="0069352C">
      <w:pPr>
        <w:spacing w:line="276" w:lineRule="auto"/>
        <w:jc w:val="both"/>
        <w:rPr>
          <w:sz w:val="22"/>
          <w:szCs w:val="22"/>
        </w:rPr>
      </w:pPr>
      <w:r>
        <w:rPr>
          <w:sz w:val="22"/>
          <w:szCs w:val="22"/>
        </w:rPr>
        <w:t xml:space="preserve">Je comprends également qu’en cas d’urgence, je me référerai aux services d’urgence de ma région, soit en composant le 911 ou en me rendant à l'hôpital le plus près. </w:t>
      </w:r>
    </w:p>
    <w:p w14:paraId="33939EC2" w14:textId="77777777" w:rsidR="00612118" w:rsidRDefault="00612118">
      <w:pPr>
        <w:spacing w:line="276" w:lineRule="auto"/>
        <w:jc w:val="both"/>
        <w:rPr>
          <w:sz w:val="22"/>
          <w:szCs w:val="22"/>
        </w:rPr>
      </w:pPr>
    </w:p>
    <w:p w14:paraId="33324632" w14:textId="6A4B0FEC" w:rsidR="00AE4F21" w:rsidRDefault="00AE4F21" w:rsidP="00AE4F21">
      <w:pPr>
        <w:spacing w:line="276" w:lineRule="auto"/>
        <w:jc w:val="center"/>
        <w:rPr>
          <w:b/>
          <w:bCs/>
        </w:rPr>
      </w:pPr>
      <w:r w:rsidRPr="00612118">
        <w:rPr>
          <w:b/>
          <w:bCs/>
        </w:rPr>
        <w:t>CADRE THÉRAPEUTIQUE</w:t>
      </w:r>
    </w:p>
    <w:p w14:paraId="20D19422" w14:textId="77777777" w:rsidR="00380D1B" w:rsidRDefault="00380D1B">
      <w:pPr>
        <w:spacing w:line="276" w:lineRule="auto"/>
        <w:jc w:val="both"/>
        <w:rPr>
          <w:sz w:val="22"/>
          <w:szCs w:val="22"/>
        </w:rPr>
      </w:pPr>
    </w:p>
    <w:p w14:paraId="5139874A" w14:textId="077F6446" w:rsidR="00612118" w:rsidRDefault="00571FE2">
      <w:pPr>
        <w:numPr>
          <w:ilvl w:val="0"/>
          <w:numId w:val="1"/>
        </w:numPr>
        <w:rPr>
          <w:b/>
          <w:sz w:val="22"/>
          <w:szCs w:val="22"/>
        </w:rPr>
      </w:pPr>
      <w:r>
        <w:rPr>
          <w:b/>
          <w:sz w:val="22"/>
          <w:szCs w:val="22"/>
        </w:rPr>
        <w:t xml:space="preserve">CONFIDENTIALITÉ </w:t>
      </w:r>
    </w:p>
    <w:p w14:paraId="15C5308A" w14:textId="77777777" w:rsidR="00612118" w:rsidRDefault="00612118" w:rsidP="00612118">
      <w:pPr>
        <w:rPr>
          <w:b/>
          <w:sz w:val="22"/>
          <w:szCs w:val="22"/>
        </w:rPr>
      </w:pPr>
    </w:p>
    <w:p w14:paraId="7436A8EF" w14:textId="6F05D167" w:rsidR="00571FE2" w:rsidRDefault="00571FE2" w:rsidP="00571FE2">
      <w:pPr>
        <w:jc w:val="both"/>
        <w:rPr>
          <w:sz w:val="22"/>
          <w:szCs w:val="22"/>
        </w:rPr>
      </w:pPr>
      <w:r>
        <w:rPr>
          <w:sz w:val="22"/>
          <w:szCs w:val="22"/>
        </w:rPr>
        <w:t xml:space="preserve">Je comprends que tout contenu découlant des entrevues ou des évaluations demeure confidentiel sauf lorsque ma sécurité ou celle d’une autre personne peut être compromise. Les exceptions au secret professionnel sont prévues par le </w:t>
      </w:r>
      <w:hyperlink r:id="rId8">
        <w:r>
          <w:rPr>
            <w:i/>
            <w:color w:val="1155CC"/>
            <w:sz w:val="22"/>
            <w:szCs w:val="22"/>
            <w:u w:val="single"/>
          </w:rPr>
          <w:t>Code de déontologie des membres de l’Ordre professionnel d</w:t>
        </w:r>
        <w:r w:rsidR="00BA6FCC">
          <w:rPr>
            <w:i/>
            <w:color w:val="1155CC"/>
            <w:sz w:val="22"/>
            <w:szCs w:val="22"/>
            <w:u w:val="single"/>
          </w:rPr>
          <w:t>es psychoéducateurs et psychoéducatrices</w:t>
        </w:r>
        <w:r>
          <w:rPr>
            <w:i/>
            <w:color w:val="1155CC"/>
            <w:sz w:val="22"/>
            <w:szCs w:val="22"/>
            <w:u w:val="single"/>
          </w:rPr>
          <w:t xml:space="preserve"> du Québec</w:t>
        </w:r>
      </w:hyperlink>
      <w:r>
        <w:rPr>
          <w:sz w:val="22"/>
          <w:szCs w:val="22"/>
        </w:rPr>
        <w:t xml:space="preserve">. D’autre part, le cas échéant où certaines informations doivent être partagées avec d’autres intervenants, mon autorisation doit être obtenue afin de définir les limites de la levée de la confidentialité. </w:t>
      </w:r>
    </w:p>
    <w:p w14:paraId="6FFBBFB3" w14:textId="77777777" w:rsidR="00571FE2" w:rsidRDefault="00571FE2" w:rsidP="00571FE2">
      <w:pPr>
        <w:jc w:val="both"/>
        <w:rPr>
          <w:sz w:val="22"/>
          <w:szCs w:val="22"/>
        </w:rPr>
      </w:pPr>
    </w:p>
    <w:p w14:paraId="42782F3D" w14:textId="330FFBF2" w:rsidR="00571FE2" w:rsidRDefault="00571FE2" w:rsidP="00571FE2">
      <w:pPr>
        <w:jc w:val="both"/>
        <w:rPr>
          <w:sz w:val="22"/>
          <w:szCs w:val="22"/>
        </w:rPr>
      </w:pPr>
      <w:r>
        <w:rPr>
          <w:sz w:val="22"/>
          <w:szCs w:val="22"/>
        </w:rPr>
        <w:t xml:space="preserve">Un dossier confidentiel est constitué pour chaque personne en suivi. La gestion des renseignements qui y sont contenus est assurée selon les directives du </w:t>
      </w:r>
      <w:hyperlink r:id="rId9" w:history="1">
        <w:r w:rsidRPr="00022FA9">
          <w:rPr>
            <w:rStyle w:val="Lienhypertexte"/>
            <w:i/>
            <w:sz w:val="22"/>
            <w:szCs w:val="22"/>
          </w:rPr>
          <w:t>Règlement sur la tenue des dossiers et des cabinets de consultation des membres de l’Ordre profes</w:t>
        </w:r>
        <w:r w:rsidR="00022FA9">
          <w:rPr>
            <w:rStyle w:val="Lienhypertexte"/>
            <w:i/>
            <w:sz w:val="22"/>
            <w:szCs w:val="22"/>
          </w:rPr>
          <w:t>sionnel des psychoéducateurs et psychoéducatrices</w:t>
        </w:r>
        <w:r w:rsidRPr="00022FA9">
          <w:rPr>
            <w:rStyle w:val="Lienhypertexte"/>
            <w:i/>
            <w:sz w:val="22"/>
            <w:szCs w:val="22"/>
          </w:rPr>
          <w:t xml:space="preserve"> du Québec</w:t>
        </w:r>
        <w:r w:rsidRPr="00022FA9">
          <w:rPr>
            <w:rStyle w:val="Lienhypertexte"/>
            <w:sz w:val="22"/>
            <w:szCs w:val="22"/>
          </w:rPr>
          <w:t>. J</w:t>
        </w:r>
      </w:hyperlink>
      <w:r>
        <w:rPr>
          <w:sz w:val="22"/>
          <w:szCs w:val="22"/>
        </w:rPr>
        <w:t xml:space="preserve">e comprends qu’à chaque rencontre, des informations objectives quant au déroulement du suivi psychosocial sont inscrites dans ce dossier. Je comprends que </w:t>
      </w:r>
      <w:r w:rsidR="00373868">
        <w:rPr>
          <w:sz w:val="22"/>
          <w:szCs w:val="22"/>
        </w:rPr>
        <w:t xml:space="preserve">NOÉMIE LAWLOR </w:t>
      </w:r>
      <w:r>
        <w:rPr>
          <w:sz w:val="22"/>
          <w:szCs w:val="22"/>
        </w:rPr>
        <w:t xml:space="preserve">utilisera les </w:t>
      </w:r>
      <w:r>
        <w:rPr>
          <w:b/>
          <w:sz w:val="22"/>
          <w:szCs w:val="22"/>
        </w:rPr>
        <w:t>outils technologiques et physiques</w:t>
      </w:r>
      <w:r>
        <w:rPr>
          <w:sz w:val="22"/>
          <w:szCs w:val="22"/>
        </w:rPr>
        <w:t xml:space="preserve"> suivants afin de procéder à sa tenue de dossier : 1.</w:t>
      </w:r>
      <w:r w:rsidR="00402EE1">
        <w:rPr>
          <w:sz w:val="22"/>
          <w:szCs w:val="22"/>
        </w:rPr>
        <w:t xml:space="preserve"> </w:t>
      </w:r>
      <w:proofErr w:type="spellStart"/>
      <w:r w:rsidR="00402EE1">
        <w:rPr>
          <w:sz w:val="22"/>
          <w:szCs w:val="22"/>
        </w:rPr>
        <w:t>Psylio</w:t>
      </w:r>
      <w:proofErr w:type="spellEnd"/>
      <w:r w:rsidR="00402EE1">
        <w:rPr>
          <w:sz w:val="22"/>
          <w:szCs w:val="22"/>
        </w:rPr>
        <w:t xml:space="preserve"> </w:t>
      </w:r>
      <w:r>
        <w:rPr>
          <w:sz w:val="22"/>
          <w:szCs w:val="22"/>
        </w:rPr>
        <w:t xml:space="preserve">(Plateforme montréalaise de gestion des dossiers, de l’horaire, de facturation et de rédaction des notes), 2. Classeur physique verrouillé (Archivage des documents physiques manuscrits ou signés), 3. Gmail (Fournisseur du courriel professionnel), 4. Zoom (Plateforme de rencontres en téléconsultation). </w:t>
      </w:r>
    </w:p>
    <w:p w14:paraId="17B90F21" w14:textId="137A32A9" w:rsidR="00571FE2" w:rsidRDefault="00571FE2" w:rsidP="00571FE2">
      <w:pPr>
        <w:jc w:val="both"/>
        <w:rPr>
          <w:sz w:val="22"/>
          <w:szCs w:val="22"/>
        </w:rPr>
      </w:pPr>
      <w:r>
        <w:rPr>
          <w:sz w:val="22"/>
          <w:szCs w:val="22"/>
        </w:rPr>
        <w:t xml:space="preserve">Je comprends que </w:t>
      </w:r>
      <w:r w:rsidR="00373868">
        <w:rPr>
          <w:sz w:val="22"/>
          <w:szCs w:val="22"/>
        </w:rPr>
        <w:t>NOÉMIE LAWLOR</w:t>
      </w:r>
      <w:r w:rsidR="00B67FD8">
        <w:rPr>
          <w:sz w:val="22"/>
          <w:szCs w:val="22"/>
        </w:rPr>
        <w:t xml:space="preserve"> pren</w:t>
      </w:r>
      <w:r w:rsidR="008678DA">
        <w:rPr>
          <w:sz w:val="22"/>
          <w:szCs w:val="22"/>
        </w:rPr>
        <w:t>d</w:t>
      </w:r>
      <w:r w:rsidR="00B67FD8">
        <w:rPr>
          <w:sz w:val="22"/>
          <w:szCs w:val="22"/>
        </w:rPr>
        <w:t xml:space="preserve"> toutes les mesures</w:t>
      </w:r>
      <w:r w:rsidR="00D0785B">
        <w:rPr>
          <w:sz w:val="22"/>
          <w:szCs w:val="22"/>
        </w:rPr>
        <w:t xml:space="preserve"> </w:t>
      </w:r>
      <w:r w:rsidR="009B4B46">
        <w:rPr>
          <w:sz w:val="22"/>
          <w:szCs w:val="22"/>
        </w:rPr>
        <w:t xml:space="preserve">pour </w:t>
      </w:r>
      <w:r w:rsidR="00D0785B">
        <w:rPr>
          <w:sz w:val="22"/>
          <w:szCs w:val="22"/>
        </w:rPr>
        <w:t>assurer</w:t>
      </w:r>
      <w:r>
        <w:rPr>
          <w:sz w:val="22"/>
          <w:szCs w:val="22"/>
        </w:rPr>
        <w:t xml:space="preserve"> la sécurité de mes données conformément aux normes de tenue de dossier de son ordre professionnel</w:t>
      </w:r>
      <w:r w:rsidR="00210C2A">
        <w:rPr>
          <w:sz w:val="22"/>
          <w:szCs w:val="22"/>
        </w:rPr>
        <w:t xml:space="preserve"> et de la Loi 25</w:t>
      </w:r>
      <w:r w:rsidR="00600741">
        <w:rPr>
          <w:sz w:val="22"/>
          <w:szCs w:val="22"/>
        </w:rPr>
        <w:t>. J</w:t>
      </w:r>
      <w:r>
        <w:rPr>
          <w:sz w:val="22"/>
          <w:szCs w:val="22"/>
        </w:rPr>
        <w:t xml:space="preserve">’accepte les </w:t>
      </w:r>
      <w:r>
        <w:rPr>
          <w:b/>
          <w:sz w:val="22"/>
          <w:szCs w:val="22"/>
        </w:rPr>
        <w:t>risques quant à leur utilisation</w:t>
      </w:r>
      <w:r>
        <w:rPr>
          <w:sz w:val="22"/>
          <w:szCs w:val="22"/>
        </w:rPr>
        <w:t xml:space="preserve"> (voir les conditions d’utilisation et de confidentialité de chacun des services technologiques). Je comprends avoir le droit de refuser l’utilisation d’un ou </w:t>
      </w:r>
      <w:r>
        <w:rPr>
          <w:sz w:val="22"/>
          <w:szCs w:val="22"/>
        </w:rPr>
        <w:lastRenderedPageBreak/>
        <w:t xml:space="preserve">de plusieurs des outils précédemment mentionnés. </w:t>
      </w:r>
      <w:r w:rsidR="004B2DBD">
        <w:rPr>
          <w:sz w:val="22"/>
          <w:szCs w:val="22"/>
        </w:rPr>
        <w:t>Dans ce cas, u</w:t>
      </w:r>
      <w:r>
        <w:rPr>
          <w:sz w:val="22"/>
          <w:szCs w:val="22"/>
        </w:rPr>
        <w:t>ne entente pour l’utilisation d’outils alternatifs pourra être convenue. Ce refus pourr</w:t>
      </w:r>
      <w:r w:rsidR="00796660">
        <w:rPr>
          <w:sz w:val="22"/>
          <w:szCs w:val="22"/>
        </w:rPr>
        <w:t>a</w:t>
      </w:r>
      <w:r>
        <w:rPr>
          <w:sz w:val="22"/>
          <w:szCs w:val="22"/>
        </w:rPr>
        <w:t xml:space="preserve"> s’appliquer à tout moment </w:t>
      </w:r>
      <w:r w:rsidR="004B2DBD">
        <w:rPr>
          <w:sz w:val="22"/>
          <w:szCs w:val="22"/>
        </w:rPr>
        <w:t>du</w:t>
      </w:r>
      <w:r>
        <w:rPr>
          <w:sz w:val="22"/>
          <w:szCs w:val="22"/>
        </w:rPr>
        <w:t xml:space="preserve"> suivi. </w:t>
      </w:r>
    </w:p>
    <w:p w14:paraId="01915BF5" w14:textId="77777777" w:rsidR="00571FE2" w:rsidRDefault="00571FE2" w:rsidP="00612118">
      <w:pPr>
        <w:rPr>
          <w:b/>
          <w:sz w:val="22"/>
          <w:szCs w:val="22"/>
        </w:rPr>
      </w:pPr>
    </w:p>
    <w:p w14:paraId="232CA51C" w14:textId="56157590" w:rsidR="00380D1B" w:rsidRDefault="0069352C">
      <w:pPr>
        <w:numPr>
          <w:ilvl w:val="0"/>
          <w:numId w:val="1"/>
        </w:numPr>
        <w:rPr>
          <w:b/>
          <w:sz w:val="22"/>
          <w:szCs w:val="22"/>
        </w:rPr>
      </w:pPr>
      <w:r>
        <w:rPr>
          <w:b/>
          <w:sz w:val="22"/>
          <w:szCs w:val="22"/>
        </w:rPr>
        <w:t>COMMUNICATION</w:t>
      </w:r>
    </w:p>
    <w:p w14:paraId="02C6E4F7" w14:textId="77777777" w:rsidR="00380D1B" w:rsidRDefault="00380D1B">
      <w:pPr>
        <w:spacing w:line="276" w:lineRule="auto"/>
        <w:jc w:val="both"/>
        <w:rPr>
          <w:b/>
          <w:sz w:val="22"/>
          <w:szCs w:val="22"/>
        </w:rPr>
      </w:pPr>
    </w:p>
    <w:p w14:paraId="391D3139" w14:textId="4E952BF7" w:rsidR="00380D1B" w:rsidRDefault="00850D72" w:rsidP="00D33392">
      <w:pPr>
        <w:spacing w:line="276" w:lineRule="auto"/>
        <w:jc w:val="both"/>
        <w:rPr>
          <w:sz w:val="22"/>
          <w:szCs w:val="22"/>
        </w:rPr>
      </w:pPr>
      <w:r>
        <w:rPr>
          <w:sz w:val="22"/>
          <w:szCs w:val="22"/>
        </w:rPr>
        <w:t xml:space="preserve">Une fois le suivi débuté, j’accepte </w:t>
      </w:r>
      <w:r w:rsidR="00E65928">
        <w:rPr>
          <w:sz w:val="22"/>
          <w:szCs w:val="22"/>
        </w:rPr>
        <w:t>de communiquer mes demandes</w:t>
      </w:r>
      <w:r>
        <w:rPr>
          <w:sz w:val="22"/>
          <w:szCs w:val="22"/>
        </w:rPr>
        <w:t xml:space="preserve"> </w:t>
      </w:r>
      <w:r w:rsidRPr="00240B4E">
        <w:rPr>
          <w:b/>
          <w:bCs/>
          <w:sz w:val="22"/>
          <w:szCs w:val="22"/>
        </w:rPr>
        <w:t>par courriel</w:t>
      </w:r>
      <w:r w:rsidR="00E65928">
        <w:rPr>
          <w:b/>
          <w:bCs/>
          <w:sz w:val="22"/>
          <w:szCs w:val="22"/>
        </w:rPr>
        <w:t xml:space="preserve"> à </w:t>
      </w:r>
      <w:r w:rsidR="00373868" w:rsidRPr="00373868">
        <w:rPr>
          <w:sz w:val="22"/>
          <w:szCs w:val="22"/>
        </w:rPr>
        <w:t>NOÉMIE LAWLOR</w:t>
      </w:r>
      <w:r w:rsidR="00373868">
        <w:rPr>
          <w:sz w:val="22"/>
          <w:szCs w:val="22"/>
        </w:rPr>
        <w:t xml:space="preserve"> par </w:t>
      </w:r>
      <w:r w:rsidRPr="00373868">
        <w:rPr>
          <w:sz w:val="22"/>
          <w:szCs w:val="22"/>
        </w:rPr>
        <w:t>(</w:t>
      </w:r>
      <w:r w:rsidR="00373868">
        <w:t>noemie@agrippetoi.com</w:t>
      </w:r>
      <w:r w:rsidRPr="00373868">
        <w:rPr>
          <w:sz w:val="22"/>
          <w:szCs w:val="22"/>
        </w:rPr>
        <w:t>)</w:t>
      </w:r>
      <w:r>
        <w:rPr>
          <w:sz w:val="22"/>
          <w:szCs w:val="22"/>
        </w:rPr>
        <w:t xml:space="preserve"> afin de planifier les rendez-vous et </w:t>
      </w:r>
      <w:r w:rsidR="00572EB7">
        <w:rPr>
          <w:sz w:val="22"/>
          <w:szCs w:val="22"/>
        </w:rPr>
        <w:t>d</w:t>
      </w:r>
      <w:r>
        <w:rPr>
          <w:sz w:val="22"/>
          <w:szCs w:val="22"/>
        </w:rPr>
        <w:t>’échange</w:t>
      </w:r>
      <w:r w:rsidR="00572EB7">
        <w:rPr>
          <w:sz w:val="22"/>
          <w:szCs w:val="22"/>
        </w:rPr>
        <w:t>r</w:t>
      </w:r>
      <w:r>
        <w:rPr>
          <w:sz w:val="22"/>
          <w:szCs w:val="22"/>
        </w:rPr>
        <w:t xml:space="preserve"> d</w:t>
      </w:r>
      <w:r w:rsidR="00572EB7">
        <w:rPr>
          <w:sz w:val="22"/>
          <w:szCs w:val="22"/>
        </w:rPr>
        <w:t xml:space="preserve">es </w:t>
      </w:r>
      <w:r>
        <w:rPr>
          <w:sz w:val="22"/>
          <w:szCs w:val="22"/>
        </w:rPr>
        <w:t xml:space="preserve">informations pertinentes. Si la situation le requiert, je l’autorise à me joindre par </w:t>
      </w:r>
      <w:r>
        <w:rPr>
          <w:b/>
          <w:sz w:val="22"/>
          <w:szCs w:val="22"/>
        </w:rPr>
        <w:t xml:space="preserve">téléphone </w:t>
      </w:r>
      <w:r>
        <w:rPr>
          <w:sz w:val="22"/>
          <w:szCs w:val="22"/>
        </w:rPr>
        <w:t xml:space="preserve">ou à joindre mes contacts d’urgence autorisés. </w:t>
      </w:r>
    </w:p>
    <w:p w14:paraId="69C97466" w14:textId="77777777" w:rsidR="00D33392" w:rsidRPr="00D33392" w:rsidRDefault="00D33392" w:rsidP="00D33392">
      <w:pPr>
        <w:spacing w:line="276" w:lineRule="auto"/>
        <w:jc w:val="both"/>
        <w:rPr>
          <w:sz w:val="22"/>
          <w:szCs w:val="22"/>
        </w:rPr>
      </w:pPr>
    </w:p>
    <w:p w14:paraId="4F0AFB58" w14:textId="0644F985" w:rsidR="00D33392" w:rsidRPr="00D33392" w:rsidRDefault="00C970F6" w:rsidP="00D33392">
      <w:pPr>
        <w:pStyle w:val="Paragraphedeliste"/>
        <w:numPr>
          <w:ilvl w:val="0"/>
          <w:numId w:val="1"/>
        </w:numPr>
        <w:rPr>
          <w:b/>
          <w:sz w:val="22"/>
          <w:szCs w:val="22"/>
        </w:rPr>
      </w:pPr>
      <w:r>
        <w:rPr>
          <w:b/>
          <w:sz w:val="22"/>
          <w:szCs w:val="22"/>
        </w:rPr>
        <w:t>DISPONIBILITÉ</w:t>
      </w:r>
    </w:p>
    <w:p w14:paraId="2ED597FE" w14:textId="504977AB" w:rsidR="00D33392" w:rsidRDefault="00D33392" w:rsidP="00D33392">
      <w:pPr>
        <w:rPr>
          <w:b/>
          <w:sz w:val="22"/>
          <w:szCs w:val="22"/>
        </w:rPr>
      </w:pPr>
    </w:p>
    <w:p w14:paraId="2078793F" w14:textId="1D48AEF8" w:rsidR="000E7304" w:rsidRDefault="000E7304" w:rsidP="00663FBC">
      <w:pPr>
        <w:pBdr>
          <w:top w:val="nil"/>
          <w:left w:val="nil"/>
          <w:bottom w:val="nil"/>
          <w:right w:val="nil"/>
          <w:between w:val="nil"/>
        </w:pBdr>
        <w:jc w:val="both"/>
        <w:rPr>
          <w:sz w:val="22"/>
          <w:szCs w:val="22"/>
        </w:rPr>
      </w:pPr>
      <w:r>
        <w:rPr>
          <w:sz w:val="22"/>
          <w:szCs w:val="22"/>
        </w:rPr>
        <w:t>Le suivi engage une</w:t>
      </w:r>
      <w:r>
        <w:rPr>
          <w:b/>
          <w:sz w:val="22"/>
          <w:szCs w:val="22"/>
        </w:rPr>
        <w:t xml:space="preserve"> </w:t>
      </w:r>
      <w:r w:rsidR="00A97817">
        <w:rPr>
          <w:b/>
          <w:sz w:val="22"/>
          <w:szCs w:val="22"/>
        </w:rPr>
        <w:t xml:space="preserve">implication </w:t>
      </w:r>
      <w:r>
        <w:rPr>
          <w:b/>
          <w:sz w:val="22"/>
          <w:szCs w:val="22"/>
        </w:rPr>
        <w:t>mutu</w:t>
      </w:r>
      <w:r w:rsidR="00A97817">
        <w:rPr>
          <w:b/>
          <w:sz w:val="22"/>
          <w:szCs w:val="22"/>
        </w:rPr>
        <w:t>elle</w:t>
      </w:r>
      <w:r>
        <w:rPr>
          <w:b/>
          <w:sz w:val="22"/>
          <w:szCs w:val="22"/>
        </w:rPr>
        <w:t xml:space="preserve"> </w:t>
      </w:r>
      <w:r>
        <w:rPr>
          <w:sz w:val="22"/>
          <w:szCs w:val="22"/>
        </w:rPr>
        <w:t>de la part d</w:t>
      </w:r>
      <w:r w:rsidR="00AA2AEE">
        <w:rPr>
          <w:sz w:val="22"/>
          <w:szCs w:val="22"/>
        </w:rPr>
        <w:t>u professionnel</w:t>
      </w:r>
      <w:r>
        <w:rPr>
          <w:sz w:val="22"/>
          <w:szCs w:val="22"/>
        </w:rPr>
        <w:t xml:space="preserve"> ainsi que </w:t>
      </w:r>
      <w:r w:rsidR="00320243">
        <w:rPr>
          <w:sz w:val="22"/>
          <w:szCs w:val="22"/>
        </w:rPr>
        <w:t>de ma part</w:t>
      </w:r>
      <w:r>
        <w:rPr>
          <w:sz w:val="22"/>
          <w:szCs w:val="22"/>
        </w:rPr>
        <w:t xml:space="preserve"> en termes de régularité, de présence et de disponibilité. Je me présenter</w:t>
      </w:r>
      <w:r w:rsidR="00320243">
        <w:rPr>
          <w:sz w:val="22"/>
          <w:szCs w:val="22"/>
        </w:rPr>
        <w:t>ai</w:t>
      </w:r>
      <w:r>
        <w:rPr>
          <w:sz w:val="22"/>
          <w:szCs w:val="22"/>
        </w:rPr>
        <w:t xml:space="preserve"> à mes rencontres selon le temps alloué </w:t>
      </w:r>
      <w:r w:rsidR="00C970F6">
        <w:rPr>
          <w:sz w:val="22"/>
          <w:szCs w:val="22"/>
        </w:rPr>
        <w:t xml:space="preserve">dans des conditions </w:t>
      </w:r>
      <w:r w:rsidR="00320243">
        <w:rPr>
          <w:sz w:val="22"/>
          <w:szCs w:val="22"/>
        </w:rPr>
        <w:t>favorables</w:t>
      </w:r>
      <w:r w:rsidR="00C970F6">
        <w:rPr>
          <w:sz w:val="22"/>
          <w:szCs w:val="22"/>
        </w:rPr>
        <w:t>. Ainsi, je respecter</w:t>
      </w:r>
      <w:r w:rsidR="00320243">
        <w:rPr>
          <w:sz w:val="22"/>
          <w:szCs w:val="22"/>
        </w:rPr>
        <w:t xml:space="preserve">ai </w:t>
      </w:r>
      <w:r w:rsidR="00C970F6">
        <w:rPr>
          <w:sz w:val="22"/>
          <w:szCs w:val="22"/>
        </w:rPr>
        <w:t xml:space="preserve">la plage horaire </w:t>
      </w:r>
      <w:r>
        <w:rPr>
          <w:sz w:val="22"/>
          <w:szCs w:val="22"/>
        </w:rPr>
        <w:t>attribuée</w:t>
      </w:r>
      <w:r w:rsidR="00C970F6">
        <w:rPr>
          <w:sz w:val="22"/>
          <w:szCs w:val="22"/>
        </w:rPr>
        <w:t xml:space="preserve"> selon la fréquence entendue</w:t>
      </w:r>
      <w:r>
        <w:rPr>
          <w:sz w:val="22"/>
          <w:szCs w:val="22"/>
        </w:rPr>
        <w:t xml:space="preserve">. </w:t>
      </w:r>
      <w:r w:rsidR="00320243">
        <w:rPr>
          <w:sz w:val="22"/>
          <w:szCs w:val="22"/>
        </w:rPr>
        <w:t>En cas</w:t>
      </w:r>
      <w:r>
        <w:rPr>
          <w:sz w:val="22"/>
          <w:szCs w:val="22"/>
        </w:rPr>
        <w:t xml:space="preserve"> d’imprévu, la professionnelle et moi nous engageons à offrir une modalité de rencontre alternative quand la situation le permet (téléconsultation).</w:t>
      </w:r>
      <w:r w:rsidR="00320243">
        <w:rPr>
          <w:sz w:val="22"/>
          <w:szCs w:val="22"/>
        </w:rPr>
        <w:t xml:space="preserve"> </w:t>
      </w:r>
    </w:p>
    <w:p w14:paraId="0DE22C00" w14:textId="77777777" w:rsidR="000E7304" w:rsidRPr="00C970F6" w:rsidRDefault="000E7304" w:rsidP="00663FBC">
      <w:pPr>
        <w:jc w:val="both"/>
        <w:rPr>
          <w:sz w:val="22"/>
          <w:szCs w:val="22"/>
        </w:rPr>
      </w:pPr>
    </w:p>
    <w:p w14:paraId="52FCACF3" w14:textId="4782E479" w:rsidR="000E7304" w:rsidRPr="000E7304" w:rsidRDefault="000E7304" w:rsidP="00663FBC">
      <w:pPr>
        <w:pStyle w:val="Paragraphedeliste"/>
        <w:numPr>
          <w:ilvl w:val="0"/>
          <w:numId w:val="1"/>
        </w:numPr>
        <w:rPr>
          <w:b/>
          <w:sz w:val="22"/>
          <w:szCs w:val="22"/>
        </w:rPr>
      </w:pPr>
      <w:r>
        <w:rPr>
          <w:b/>
          <w:sz w:val="22"/>
          <w:szCs w:val="22"/>
        </w:rPr>
        <w:t>RETARDS,</w:t>
      </w:r>
      <w:r w:rsidRPr="000E7304">
        <w:rPr>
          <w:b/>
          <w:sz w:val="22"/>
          <w:szCs w:val="22"/>
        </w:rPr>
        <w:t xml:space="preserve"> ANNULATIONS</w:t>
      </w:r>
      <w:r>
        <w:rPr>
          <w:b/>
          <w:sz w:val="22"/>
          <w:szCs w:val="22"/>
        </w:rPr>
        <w:t xml:space="preserve"> </w:t>
      </w:r>
      <w:r w:rsidR="002A2168">
        <w:rPr>
          <w:b/>
          <w:sz w:val="22"/>
          <w:szCs w:val="22"/>
        </w:rPr>
        <w:t>&amp; ABSENCES</w:t>
      </w:r>
    </w:p>
    <w:p w14:paraId="76FADC12" w14:textId="77777777" w:rsidR="000E7304" w:rsidRDefault="000E7304" w:rsidP="00663FBC">
      <w:pPr>
        <w:pBdr>
          <w:top w:val="nil"/>
          <w:left w:val="nil"/>
          <w:bottom w:val="nil"/>
          <w:right w:val="nil"/>
          <w:between w:val="nil"/>
        </w:pBdr>
        <w:jc w:val="both"/>
        <w:rPr>
          <w:sz w:val="22"/>
          <w:szCs w:val="22"/>
        </w:rPr>
      </w:pPr>
    </w:p>
    <w:p w14:paraId="3B773486" w14:textId="17B3B6E4" w:rsidR="002A2168" w:rsidRDefault="002A2168" w:rsidP="002A2168">
      <w:pPr>
        <w:pBdr>
          <w:top w:val="nil"/>
          <w:left w:val="nil"/>
          <w:bottom w:val="nil"/>
          <w:right w:val="nil"/>
          <w:between w:val="nil"/>
        </w:pBdr>
        <w:jc w:val="both"/>
        <w:rPr>
          <w:sz w:val="22"/>
          <w:szCs w:val="22"/>
        </w:rPr>
      </w:pPr>
      <w:r>
        <w:rPr>
          <w:sz w:val="22"/>
          <w:szCs w:val="22"/>
        </w:rPr>
        <w:t>Lors d’un retar</w:t>
      </w:r>
      <w:r w:rsidR="00763FF2">
        <w:rPr>
          <w:sz w:val="22"/>
          <w:szCs w:val="22"/>
        </w:rPr>
        <w:t>d</w:t>
      </w:r>
      <w:r>
        <w:rPr>
          <w:sz w:val="22"/>
          <w:szCs w:val="22"/>
        </w:rPr>
        <w:t>, j</w:t>
      </w:r>
      <w:r w:rsidR="00763FF2">
        <w:rPr>
          <w:sz w:val="22"/>
          <w:szCs w:val="22"/>
        </w:rPr>
        <w:t>’accepte de</w:t>
      </w:r>
      <w:r>
        <w:rPr>
          <w:sz w:val="22"/>
          <w:szCs w:val="22"/>
        </w:rPr>
        <w:t xml:space="preserve"> défrayer la somme correspondant à la totalité de la rencontre et que celle-ci se terminera </w:t>
      </w:r>
      <w:r w:rsidR="00B10B51">
        <w:rPr>
          <w:sz w:val="22"/>
          <w:szCs w:val="22"/>
        </w:rPr>
        <w:t xml:space="preserve">également </w:t>
      </w:r>
      <w:r>
        <w:rPr>
          <w:sz w:val="22"/>
          <w:szCs w:val="22"/>
        </w:rPr>
        <w:t>à l’heure initialement prévue.</w:t>
      </w:r>
      <w:r w:rsidR="00763FF2">
        <w:rPr>
          <w:sz w:val="22"/>
          <w:szCs w:val="22"/>
        </w:rPr>
        <w:t xml:space="preserve"> </w:t>
      </w:r>
    </w:p>
    <w:p w14:paraId="54AF804A" w14:textId="77777777" w:rsidR="002A2168" w:rsidRDefault="002A2168" w:rsidP="008C1839">
      <w:pPr>
        <w:pBdr>
          <w:top w:val="nil"/>
          <w:left w:val="nil"/>
          <w:bottom w:val="nil"/>
          <w:right w:val="nil"/>
          <w:between w:val="nil"/>
        </w:pBdr>
        <w:jc w:val="both"/>
        <w:rPr>
          <w:sz w:val="22"/>
          <w:szCs w:val="22"/>
        </w:rPr>
      </w:pPr>
    </w:p>
    <w:p w14:paraId="04896D4F" w14:textId="252B30C1" w:rsidR="00714439" w:rsidRDefault="000E7304" w:rsidP="008C1839">
      <w:pPr>
        <w:pBdr>
          <w:top w:val="nil"/>
          <w:left w:val="nil"/>
          <w:bottom w:val="nil"/>
          <w:right w:val="nil"/>
          <w:between w:val="nil"/>
        </w:pBdr>
        <w:jc w:val="both"/>
        <w:rPr>
          <w:sz w:val="22"/>
          <w:szCs w:val="22"/>
        </w:rPr>
      </w:pPr>
      <w:r>
        <w:rPr>
          <w:sz w:val="22"/>
          <w:szCs w:val="22"/>
        </w:rPr>
        <w:t xml:space="preserve">Lorsque je dois annuler ou déplacer une </w:t>
      </w:r>
      <w:r w:rsidR="004D297C">
        <w:rPr>
          <w:sz w:val="22"/>
          <w:szCs w:val="22"/>
        </w:rPr>
        <w:t>rencontre</w:t>
      </w:r>
      <w:r>
        <w:rPr>
          <w:sz w:val="22"/>
          <w:szCs w:val="22"/>
        </w:rPr>
        <w:t>, je contacter</w:t>
      </w:r>
      <w:r w:rsidR="001572EA">
        <w:rPr>
          <w:sz w:val="22"/>
          <w:szCs w:val="22"/>
        </w:rPr>
        <w:t>ai</w:t>
      </w:r>
      <w:r>
        <w:rPr>
          <w:sz w:val="22"/>
          <w:szCs w:val="22"/>
        </w:rPr>
        <w:t xml:space="preserve"> </w:t>
      </w:r>
      <w:r w:rsidR="00373868" w:rsidRPr="00373868">
        <w:rPr>
          <w:sz w:val="22"/>
          <w:szCs w:val="22"/>
        </w:rPr>
        <w:t>NOÉMIE LAWLOR</w:t>
      </w:r>
      <w:r w:rsidR="00373868">
        <w:rPr>
          <w:sz w:val="22"/>
          <w:szCs w:val="22"/>
        </w:rPr>
        <w:t xml:space="preserve"> par </w:t>
      </w:r>
      <w:r>
        <w:rPr>
          <w:sz w:val="22"/>
          <w:szCs w:val="22"/>
        </w:rPr>
        <w:t xml:space="preserve">ou la clinique </w:t>
      </w:r>
      <w:r w:rsidR="00375840">
        <w:rPr>
          <w:b/>
          <w:sz w:val="22"/>
          <w:szCs w:val="22"/>
        </w:rPr>
        <w:t xml:space="preserve">plus de </w:t>
      </w:r>
      <w:r>
        <w:rPr>
          <w:b/>
          <w:sz w:val="22"/>
          <w:szCs w:val="22"/>
        </w:rPr>
        <w:t xml:space="preserve">48 heures </w:t>
      </w:r>
      <w:r w:rsidR="00375840">
        <w:rPr>
          <w:b/>
          <w:sz w:val="22"/>
          <w:szCs w:val="22"/>
        </w:rPr>
        <w:t>d</w:t>
      </w:r>
      <w:r>
        <w:rPr>
          <w:b/>
          <w:sz w:val="22"/>
          <w:szCs w:val="22"/>
        </w:rPr>
        <w:t>’avance</w:t>
      </w:r>
      <w:r w:rsidR="00970243">
        <w:rPr>
          <w:b/>
          <w:sz w:val="22"/>
          <w:szCs w:val="22"/>
        </w:rPr>
        <w:t xml:space="preserve"> au rendez-vous</w:t>
      </w:r>
      <w:r w:rsidR="00402EE1">
        <w:rPr>
          <w:b/>
          <w:sz w:val="22"/>
          <w:szCs w:val="22"/>
        </w:rPr>
        <w:t>.</w:t>
      </w:r>
      <w:r>
        <w:rPr>
          <w:sz w:val="22"/>
          <w:szCs w:val="22"/>
        </w:rPr>
        <w:t xml:space="preserve"> Je devrai débourser la moitié des honoraires prévus si j’annule celle-ci entre 24 et 48 heures à l’avance</w:t>
      </w:r>
      <w:r w:rsidR="00267119">
        <w:rPr>
          <w:sz w:val="22"/>
          <w:szCs w:val="22"/>
        </w:rPr>
        <w:t xml:space="preserve"> et débourser </w:t>
      </w:r>
      <w:r>
        <w:rPr>
          <w:sz w:val="22"/>
          <w:szCs w:val="22"/>
        </w:rPr>
        <w:t xml:space="preserve">la totalité du montant si j’annule </w:t>
      </w:r>
      <w:r w:rsidR="00267119">
        <w:rPr>
          <w:sz w:val="22"/>
          <w:szCs w:val="22"/>
        </w:rPr>
        <w:t xml:space="preserve">à </w:t>
      </w:r>
      <w:r>
        <w:rPr>
          <w:sz w:val="22"/>
          <w:szCs w:val="22"/>
        </w:rPr>
        <w:t xml:space="preserve">moins de 24 heures </w:t>
      </w:r>
      <w:r w:rsidR="00267119">
        <w:rPr>
          <w:sz w:val="22"/>
          <w:szCs w:val="22"/>
        </w:rPr>
        <w:t xml:space="preserve">de celle-ci </w:t>
      </w:r>
      <w:r>
        <w:rPr>
          <w:sz w:val="22"/>
          <w:szCs w:val="22"/>
        </w:rPr>
        <w:t>ou si je m’absente</w:t>
      </w:r>
      <w:r w:rsidR="00267119">
        <w:rPr>
          <w:sz w:val="22"/>
          <w:szCs w:val="22"/>
        </w:rPr>
        <w:t xml:space="preserve">. </w:t>
      </w:r>
    </w:p>
    <w:p w14:paraId="4F735EDE" w14:textId="77777777" w:rsidR="00DF2F1C" w:rsidRDefault="00DF2F1C" w:rsidP="008C1839">
      <w:pPr>
        <w:pBdr>
          <w:top w:val="nil"/>
          <w:left w:val="nil"/>
          <w:bottom w:val="nil"/>
          <w:right w:val="nil"/>
          <w:between w:val="nil"/>
        </w:pBdr>
        <w:jc w:val="both"/>
        <w:rPr>
          <w:sz w:val="22"/>
          <w:szCs w:val="22"/>
        </w:rPr>
      </w:pPr>
    </w:p>
    <w:p w14:paraId="399B48E6" w14:textId="0383CB74" w:rsidR="000E7304" w:rsidRDefault="000E7304" w:rsidP="000E7304">
      <w:pPr>
        <w:jc w:val="both"/>
        <w:rPr>
          <w:sz w:val="22"/>
          <w:szCs w:val="22"/>
        </w:rPr>
      </w:pPr>
      <w:r>
        <w:rPr>
          <w:sz w:val="22"/>
          <w:szCs w:val="22"/>
        </w:rPr>
        <w:t>Je comprends que je suis libre d’accepter en totalité ou en partie les services professionnels et que je peux par ailleurs mettre fin au suivi à tout moment dans le processus. Le cas échéant, je consens à acquitter, dans les délais exigés, le paiement des honoraires pour le travail amorcé.</w:t>
      </w:r>
      <w:r w:rsidR="002A2168">
        <w:rPr>
          <w:sz w:val="22"/>
          <w:szCs w:val="22"/>
        </w:rPr>
        <w:t xml:space="preserve"> </w:t>
      </w:r>
    </w:p>
    <w:p w14:paraId="27D2BDEC" w14:textId="77777777" w:rsidR="00380D1B" w:rsidRDefault="00380D1B">
      <w:pPr>
        <w:jc w:val="both"/>
        <w:rPr>
          <w:sz w:val="22"/>
          <w:szCs w:val="22"/>
        </w:rPr>
      </w:pPr>
    </w:p>
    <w:p w14:paraId="5ACCBDCE" w14:textId="77777777" w:rsidR="00380D1B" w:rsidRDefault="0069352C" w:rsidP="000E7304">
      <w:pPr>
        <w:numPr>
          <w:ilvl w:val="0"/>
          <w:numId w:val="1"/>
        </w:numPr>
        <w:rPr>
          <w:b/>
          <w:sz w:val="22"/>
          <w:szCs w:val="22"/>
        </w:rPr>
      </w:pPr>
      <w:r>
        <w:rPr>
          <w:b/>
          <w:sz w:val="22"/>
          <w:szCs w:val="22"/>
        </w:rPr>
        <w:t xml:space="preserve">PAIEMENT DES HONORAIRES </w:t>
      </w:r>
    </w:p>
    <w:p w14:paraId="7B9A7514" w14:textId="77777777" w:rsidR="00380D1B" w:rsidRDefault="00380D1B">
      <w:pPr>
        <w:jc w:val="both"/>
        <w:rPr>
          <w:sz w:val="22"/>
          <w:szCs w:val="22"/>
        </w:rPr>
      </w:pPr>
    </w:p>
    <w:p w14:paraId="6F8A7A06" w14:textId="7F703E8F" w:rsidR="00380D1B" w:rsidRDefault="0069352C">
      <w:pPr>
        <w:spacing w:after="200"/>
        <w:jc w:val="both"/>
        <w:rPr>
          <w:sz w:val="22"/>
          <w:szCs w:val="22"/>
        </w:rPr>
      </w:pPr>
      <w:r>
        <w:rPr>
          <w:sz w:val="22"/>
          <w:szCs w:val="22"/>
        </w:rPr>
        <w:t xml:space="preserve">Je comprends que le paiement des honoraires doit s'effectuer pour </w:t>
      </w:r>
      <w:r>
        <w:rPr>
          <w:b/>
          <w:sz w:val="22"/>
          <w:szCs w:val="22"/>
        </w:rPr>
        <w:t xml:space="preserve">chaque rencontre </w:t>
      </w:r>
      <w:r w:rsidR="00841856">
        <w:rPr>
          <w:b/>
          <w:sz w:val="22"/>
          <w:szCs w:val="22"/>
        </w:rPr>
        <w:t xml:space="preserve">le jour même </w:t>
      </w:r>
      <w:r>
        <w:rPr>
          <w:sz w:val="22"/>
          <w:szCs w:val="22"/>
        </w:rPr>
        <w:t xml:space="preserve">par </w:t>
      </w:r>
      <w:r>
        <w:rPr>
          <w:b/>
          <w:sz w:val="22"/>
          <w:szCs w:val="22"/>
        </w:rPr>
        <w:t xml:space="preserve">virement </w:t>
      </w:r>
      <w:proofErr w:type="spellStart"/>
      <w:r>
        <w:rPr>
          <w:b/>
          <w:sz w:val="22"/>
          <w:szCs w:val="22"/>
        </w:rPr>
        <w:t>interac</w:t>
      </w:r>
      <w:proofErr w:type="spellEnd"/>
      <w:r>
        <w:rPr>
          <w:b/>
          <w:sz w:val="22"/>
          <w:szCs w:val="22"/>
        </w:rPr>
        <w:t xml:space="preserve"> </w:t>
      </w:r>
      <w:r w:rsidR="000D60A6" w:rsidRPr="000D60A6">
        <w:rPr>
          <w:bCs/>
          <w:sz w:val="22"/>
          <w:szCs w:val="22"/>
        </w:rPr>
        <w:t>(</w:t>
      </w:r>
      <w:r w:rsidR="000D60A6">
        <w:rPr>
          <w:bCs/>
          <w:sz w:val="22"/>
          <w:szCs w:val="22"/>
        </w:rPr>
        <w:t>selon la</w:t>
      </w:r>
      <w:r w:rsidR="000D60A6" w:rsidRPr="000D60A6">
        <w:rPr>
          <w:bCs/>
          <w:sz w:val="22"/>
          <w:szCs w:val="22"/>
        </w:rPr>
        <w:t xml:space="preserve"> procédure)</w:t>
      </w:r>
      <w:r w:rsidR="00841856">
        <w:rPr>
          <w:bCs/>
          <w:sz w:val="22"/>
          <w:szCs w:val="22"/>
        </w:rPr>
        <w:t>.</w:t>
      </w:r>
      <w:r w:rsidR="0016765B">
        <w:rPr>
          <w:sz w:val="22"/>
          <w:szCs w:val="22"/>
        </w:rPr>
        <w:t xml:space="preserve"> Je</w:t>
      </w:r>
      <w:r>
        <w:rPr>
          <w:sz w:val="22"/>
          <w:szCs w:val="22"/>
        </w:rPr>
        <w:t xml:space="preserve"> comprends </w:t>
      </w:r>
      <w:r w:rsidR="0016765B">
        <w:rPr>
          <w:sz w:val="22"/>
          <w:szCs w:val="22"/>
        </w:rPr>
        <w:t xml:space="preserve">également </w:t>
      </w:r>
      <w:r>
        <w:rPr>
          <w:sz w:val="22"/>
          <w:szCs w:val="22"/>
        </w:rPr>
        <w:t xml:space="preserve">que les honoraires de </w:t>
      </w:r>
      <w:r w:rsidR="00373868" w:rsidRPr="00373868">
        <w:rPr>
          <w:sz w:val="22"/>
          <w:szCs w:val="22"/>
        </w:rPr>
        <w:t>NOÉMIE LAWLOR</w:t>
      </w:r>
      <w:r w:rsidR="00373868">
        <w:rPr>
          <w:sz w:val="22"/>
          <w:szCs w:val="22"/>
        </w:rPr>
        <w:t xml:space="preserve"> par </w:t>
      </w:r>
      <w:r>
        <w:rPr>
          <w:sz w:val="22"/>
          <w:szCs w:val="22"/>
        </w:rPr>
        <w:t xml:space="preserve">sont appliqués pour </w:t>
      </w:r>
      <w:r w:rsidR="00ED7DE9">
        <w:rPr>
          <w:sz w:val="22"/>
          <w:szCs w:val="22"/>
        </w:rPr>
        <w:t xml:space="preserve">les </w:t>
      </w:r>
      <w:r>
        <w:rPr>
          <w:sz w:val="22"/>
          <w:szCs w:val="22"/>
        </w:rPr>
        <w:t>actes professionnels</w:t>
      </w:r>
      <w:r w:rsidR="00905FAF">
        <w:rPr>
          <w:sz w:val="22"/>
          <w:szCs w:val="22"/>
        </w:rPr>
        <w:t xml:space="preserve"> suivants</w:t>
      </w:r>
      <w:r w:rsidR="0064747C">
        <w:rPr>
          <w:sz w:val="22"/>
          <w:szCs w:val="22"/>
        </w:rPr>
        <w:t>, à ma demande ou entendus</w:t>
      </w:r>
      <w:r w:rsidR="00874CA1">
        <w:rPr>
          <w:sz w:val="22"/>
          <w:szCs w:val="22"/>
        </w:rPr>
        <w:t xml:space="preserve"> </w:t>
      </w:r>
      <w:r w:rsidR="007F4DC0">
        <w:rPr>
          <w:sz w:val="22"/>
          <w:szCs w:val="22"/>
        </w:rPr>
        <w:t>préalablement :</w:t>
      </w:r>
      <w:r>
        <w:rPr>
          <w:sz w:val="22"/>
          <w:szCs w:val="22"/>
        </w:rPr>
        <w:t xml:space="preserve"> consultation téléphonique, rédaction d’un rapport écrit, communication autorisée avec un tiers (médecin, compagnie d’assurance, etc.).</w:t>
      </w:r>
      <w:r w:rsidR="0016765B">
        <w:rPr>
          <w:sz w:val="22"/>
          <w:szCs w:val="22"/>
        </w:rPr>
        <w:t xml:space="preserve"> </w:t>
      </w:r>
      <w:r w:rsidR="00747455">
        <w:rPr>
          <w:sz w:val="22"/>
          <w:szCs w:val="22"/>
        </w:rPr>
        <w:t>Je comprends aussi</w:t>
      </w:r>
      <w:r w:rsidR="00D45521">
        <w:rPr>
          <w:sz w:val="22"/>
          <w:szCs w:val="22"/>
        </w:rPr>
        <w:t xml:space="preserve"> que l</w:t>
      </w:r>
      <w:r w:rsidR="0016765B">
        <w:rPr>
          <w:sz w:val="22"/>
          <w:szCs w:val="22"/>
        </w:rPr>
        <w:t xml:space="preserve">es </w:t>
      </w:r>
      <w:r w:rsidR="00632DDF">
        <w:rPr>
          <w:sz w:val="22"/>
          <w:szCs w:val="22"/>
        </w:rPr>
        <w:t xml:space="preserve">honoraires augmentent </w:t>
      </w:r>
      <w:r w:rsidR="00747455">
        <w:rPr>
          <w:sz w:val="22"/>
          <w:szCs w:val="22"/>
        </w:rPr>
        <w:t xml:space="preserve">avec un préavis. </w:t>
      </w:r>
      <w:r w:rsidR="0016765B">
        <w:rPr>
          <w:sz w:val="22"/>
          <w:szCs w:val="22"/>
        </w:rPr>
        <w:t xml:space="preserve"> </w:t>
      </w:r>
    </w:p>
    <w:p w14:paraId="1C95315B" w14:textId="77777777" w:rsidR="00501D66" w:rsidRDefault="00501D66">
      <w:pPr>
        <w:pBdr>
          <w:top w:val="nil"/>
          <w:left w:val="nil"/>
          <w:bottom w:val="nil"/>
          <w:right w:val="nil"/>
          <w:between w:val="nil"/>
        </w:pBdr>
        <w:jc w:val="both"/>
        <w:rPr>
          <w:sz w:val="22"/>
          <w:szCs w:val="22"/>
        </w:rPr>
      </w:pPr>
    </w:p>
    <w:p w14:paraId="504F5071" w14:textId="0E447B3E" w:rsidR="00380D1B" w:rsidRPr="00501D66" w:rsidRDefault="00180A22" w:rsidP="00180A22">
      <w:pPr>
        <w:pStyle w:val="Paragraphedeliste"/>
        <w:numPr>
          <w:ilvl w:val="0"/>
          <w:numId w:val="1"/>
        </w:numPr>
        <w:pBdr>
          <w:top w:val="nil"/>
          <w:left w:val="nil"/>
          <w:bottom w:val="nil"/>
          <w:right w:val="nil"/>
          <w:between w:val="nil"/>
        </w:pBdr>
        <w:jc w:val="both"/>
        <w:rPr>
          <w:b/>
          <w:bCs/>
          <w:sz w:val="22"/>
          <w:szCs w:val="22"/>
        </w:rPr>
      </w:pPr>
      <w:r w:rsidRPr="00501D66">
        <w:rPr>
          <w:b/>
          <w:bCs/>
          <w:sz w:val="22"/>
          <w:szCs w:val="22"/>
        </w:rPr>
        <w:t>SUPERVISION ET DISCUSSIONS CLINIQUES</w:t>
      </w:r>
      <w:r w:rsidR="00603356">
        <w:rPr>
          <w:b/>
          <w:bCs/>
          <w:sz w:val="22"/>
          <w:szCs w:val="22"/>
        </w:rPr>
        <w:t xml:space="preserve"> </w:t>
      </w:r>
      <w:r w:rsidR="009B5E91" w:rsidRPr="00A81C6E">
        <w:rPr>
          <w:b/>
          <w:bCs/>
          <w:sz w:val="22"/>
          <w:szCs w:val="22"/>
        </w:rPr>
        <w:t>(Internes)</w:t>
      </w:r>
    </w:p>
    <w:p w14:paraId="4DE73DDA" w14:textId="77777777" w:rsidR="00180A22" w:rsidRDefault="00180A22" w:rsidP="00180A22">
      <w:pPr>
        <w:pBdr>
          <w:top w:val="nil"/>
          <w:left w:val="nil"/>
          <w:bottom w:val="nil"/>
          <w:right w:val="nil"/>
          <w:between w:val="nil"/>
        </w:pBdr>
        <w:ind w:left="5"/>
        <w:jc w:val="both"/>
        <w:rPr>
          <w:sz w:val="22"/>
          <w:szCs w:val="22"/>
        </w:rPr>
      </w:pPr>
    </w:p>
    <w:p w14:paraId="60694C4F" w14:textId="394C8504" w:rsidR="00180A22" w:rsidRPr="00180A22" w:rsidRDefault="00180A22" w:rsidP="00180A22">
      <w:pPr>
        <w:pBdr>
          <w:top w:val="nil"/>
          <w:left w:val="nil"/>
          <w:bottom w:val="nil"/>
          <w:right w:val="nil"/>
          <w:between w:val="nil"/>
        </w:pBdr>
        <w:ind w:left="5"/>
        <w:jc w:val="both"/>
        <w:rPr>
          <w:sz w:val="22"/>
          <w:szCs w:val="22"/>
        </w:rPr>
      </w:pPr>
      <w:r>
        <w:rPr>
          <w:sz w:val="22"/>
          <w:szCs w:val="22"/>
        </w:rPr>
        <w:t xml:space="preserve">À titre de </w:t>
      </w:r>
      <w:r w:rsidR="009B5E91">
        <w:rPr>
          <w:sz w:val="22"/>
          <w:szCs w:val="22"/>
        </w:rPr>
        <w:t>stagiaire en formation pour un titre</w:t>
      </w:r>
      <w:r>
        <w:rPr>
          <w:sz w:val="22"/>
          <w:szCs w:val="22"/>
        </w:rPr>
        <w:t xml:space="preserve"> professionnel, </w:t>
      </w:r>
      <w:r w:rsidRPr="00A81C6E">
        <w:rPr>
          <w:sz w:val="22"/>
          <w:szCs w:val="22"/>
        </w:rPr>
        <w:t xml:space="preserve">la </w:t>
      </w:r>
      <w:r w:rsidR="003919E3" w:rsidRPr="00A81C6E">
        <w:rPr>
          <w:sz w:val="22"/>
          <w:szCs w:val="22"/>
        </w:rPr>
        <w:t xml:space="preserve">personne </w:t>
      </w:r>
      <w:r w:rsidR="007F4337" w:rsidRPr="00A81C6E">
        <w:rPr>
          <w:sz w:val="22"/>
          <w:szCs w:val="22"/>
        </w:rPr>
        <w:t>supervisée</w:t>
      </w:r>
      <w:r>
        <w:rPr>
          <w:sz w:val="22"/>
          <w:szCs w:val="22"/>
        </w:rPr>
        <w:t xml:space="preserve"> est tenue de répondre à des exigences de formation créditée</w:t>
      </w:r>
      <w:r w:rsidR="009B5E91">
        <w:rPr>
          <w:sz w:val="22"/>
          <w:szCs w:val="22"/>
        </w:rPr>
        <w:t xml:space="preserve">, </w:t>
      </w:r>
      <w:r w:rsidR="00B81008">
        <w:rPr>
          <w:sz w:val="22"/>
          <w:szCs w:val="22"/>
        </w:rPr>
        <w:t xml:space="preserve">ainsi qu’à </w:t>
      </w:r>
      <w:r w:rsidR="00000F2E">
        <w:rPr>
          <w:sz w:val="22"/>
          <w:szCs w:val="22"/>
        </w:rPr>
        <w:t>la</w:t>
      </w:r>
      <w:r w:rsidR="00B81008">
        <w:rPr>
          <w:sz w:val="22"/>
          <w:szCs w:val="22"/>
        </w:rPr>
        <w:t xml:space="preserve"> rigueur </w:t>
      </w:r>
      <w:r w:rsidR="00C645B9">
        <w:rPr>
          <w:sz w:val="22"/>
          <w:szCs w:val="22"/>
        </w:rPr>
        <w:t>clinique</w:t>
      </w:r>
      <w:r w:rsidR="009B5E91">
        <w:rPr>
          <w:sz w:val="22"/>
          <w:szCs w:val="22"/>
        </w:rPr>
        <w:t xml:space="preserve"> exigées pour intégrer son ordre professionnel</w:t>
      </w:r>
      <w:r>
        <w:rPr>
          <w:sz w:val="22"/>
          <w:szCs w:val="22"/>
        </w:rPr>
        <w:t>.</w:t>
      </w:r>
      <w:r w:rsidR="00C645B9">
        <w:rPr>
          <w:sz w:val="22"/>
          <w:szCs w:val="22"/>
        </w:rPr>
        <w:t xml:space="preserve"> </w:t>
      </w:r>
      <w:r w:rsidR="0035617E">
        <w:rPr>
          <w:sz w:val="22"/>
          <w:szCs w:val="22"/>
        </w:rPr>
        <w:t>Je comprends que</w:t>
      </w:r>
      <w:r w:rsidR="009C6FC5">
        <w:rPr>
          <w:sz w:val="22"/>
          <w:szCs w:val="22"/>
        </w:rPr>
        <w:t xml:space="preserve"> </w:t>
      </w:r>
      <w:r w:rsidR="0035617E">
        <w:rPr>
          <w:sz w:val="22"/>
          <w:szCs w:val="22"/>
        </w:rPr>
        <w:t>l</w:t>
      </w:r>
      <w:r w:rsidR="00A365A7">
        <w:rPr>
          <w:sz w:val="22"/>
          <w:szCs w:val="22"/>
        </w:rPr>
        <w:t xml:space="preserve">a supervision </w:t>
      </w:r>
      <w:r w:rsidR="00531C68">
        <w:rPr>
          <w:sz w:val="22"/>
          <w:szCs w:val="22"/>
        </w:rPr>
        <w:t xml:space="preserve">professionnelle </w:t>
      </w:r>
      <w:r w:rsidR="00A365A7">
        <w:rPr>
          <w:sz w:val="22"/>
          <w:szCs w:val="22"/>
        </w:rPr>
        <w:t xml:space="preserve">et les discussions cliniques font parties des moyens </w:t>
      </w:r>
      <w:r w:rsidR="00843BCC">
        <w:rPr>
          <w:sz w:val="22"/>
          <w:szCs w:val="22"/>
        </w:rPr>
        <w:t>privilégiés</w:t>
      </w:r>
      <w:r w:rsidR="00E205B9">
        <w:rPr>
          <w:sz w:val="22"/>
          <w:szCs w:val="22"/>
        </w:rPr>
        <w:t xml:space="preserve"> de formation</w:t>
      </w:r>
      <w:r w:rsidR="00605BDB">
        <w:rPr>
          <w:sz w:val="22"/>
          <w:szCs w:val="22"/>
        </w:rPr>
        <w:t xml:space="preserve"> professionnelle</w:t>
      </w:r>
      <w:r w:rsidR="00DB672D">
        <w:rPr>
          <w:sz w:val="22"/>
          <w:szCs w:val="22"/>
        </w:rPr>
        <w:t xml:space="preserve">. </w:t>
      </w:r>
    </w:p>
    <w:p w14:paraId="54802F53" w14:textId="77777777" w:rsidR="000E7304" w:rsidRDefault="000E7304">
      <w:pPr>
        <w:jc w:val="both"/>
        <w:rPr>
          <w:sz w:val="22"/>
          <w:szCs w:val="22"/>
        </w:rPr>
      </w:pPr>
    </w:p>
    <w:p w14:paraId="7B44F6F9" w14:textId="7BA72CF3" w:rsidR="00401E95" w:rsidRPr="00401E95" w:rsidRDefault="002C4A2C" w:rsidP="00401E95">
      <w:pPr>
        <w:spacing w:line="276" w:lineRule="auto"/>
        <w:jc w:val="center"/>
        <w:rPr>
          <w:b/>
          <w:bCs/>
        </w:rPr>
      </w:pPr>
      <w:r>
        <w:rPr>
          <w:b/>
          <w:bCs/>
        </w:rPr>
        <w:t>ENGAGEMENT</w:t>
      </w:r>
    </w:p>
    <w:p w14:paraId="2D504656" w14:textId="77777777" w:rsidR="00401E95" w:rsidRDefault="00401E95">
      <w:pPr>
        <w:jc w:val="both"/>
        <w:rPr>
          <w:sz w:val="22"/>
          <w:szCs w:val="22"/>
        </w:rPr>
      </w:pPr>
    </w:p>
    <w:p w14:paraId="40452239" w14:textId="4C51C464" w:rsidR="00D67CA6" w:rsidRDefault="00D67CA6">
      <w:pPr>
        <w:jc w:val="both"/>
        <w:rPr>
          <w:sz w:val="22"/>
          <w:szCs w:val="22"/>
        </w:rPr>
      </w:pPr>
      <w:r>
        <w:rPr>
          <w:sz w:val="22"/>
          <w:szCs w:val="22"/>
        </w:rPr>
        <w:t xml:space="preserve">Le suivi thérapeutique comprend </w:t>
      </w:r>
      <w:r w:rsidR="00F05202">
        <w:rPr>
          <w:sz w:val="22"/>
          <w:szCs w:val="22"/>
        </w:rPr>
        <w:t xml:space="preserve">plusieurs phases : l’évaluation des besoins, </w:t>
      </w:r>
      <w:r w:rsidR="00776C52">
        <w:rPr>
          <w:sz w:val="22"/>
          <w:szCs w:val="22"/>
        </w:rPr>
        <w:t xml:space="preserve">la planification des objectifs, </w:t>
      </w:r>
      <w:r w:rsidR="008B0987">
        <w:rPr>
          <w:sz w:val="22"/>
          <w:szCs w:val="22"/>
        </w:rPr>
        <w:t>la mise en place des interventions</w:t>
      </w:r>
      <w:r w:rsidR="003716EB">
        <w:rPr>
          <w:sz w:val="22"/>
          <w:szCs w:val="22"/>
        </w:rPr>
        <w:t xml:space="preserve">, la consolidation des acquis et le bilan de </w:t>
      </w:r>
      <w:r w:rsidR="00E334E3">
        <w:rPr>
          <w:sz w:val="22"/>
          <w:szCs w:val="22"/>
        </w:rPr>
        <w:t xml:space="preserve">fin de </w:t>
      </w:r>
      <w:r w:rsidR="003716EB">
        <w:rPr>
          <w:sz w:val="22"/>
          <w:szCs w:val="22"/>
        </w:rPr>
        <w:t xml:space="preserve">suivi. </w:t>
      </w:r>
      <w:r w:rsidR="00CD632C">
        <w:rPr>
          <w:sz w:val="22"/>
          <w:szCs w:val="22"/>
        </w:rPr>
        <w:t xml:space="preserve">L’engagement à réaliser chacune de ces </w:t>
      </w:r>
      <w:r w:rsidR="00E322E4">
        <w:rPr>
          <w:sz w:val="22"/>
          <w:szCs w:val="22"/>
        </w:rPr>
        <w:t xml:space="preserve">étapes </w:t>
      </w:r>
      <w:r w:rsidR="006559D0">
        <w:rPr>
          <w:sz w:val="22"/>
          <w:szCs w:val="22"/>
        </w:rPr>
        <w:t xml:space="preserve">génère </w:t>
      </w:r>
      <w:r w:rsidR="004D57FA">
        <w:rPr>
          <w:sz w:val="22"/>
          <w:szCs w:val="22"/>
        </w:rPr>
        <w:t>l’intégration</w:t>
      </w:r>
      <w:r w:rsidR="00195F07">
        <w:rPr>
          <w:sz w:val="22"/>
          <w:szCs w:val="22"/>
        </w:rPr>
        <w:t xml:space="preserve"> </w:t>
      </w:r>
      <w:r w:rsidR="00533DA5">
        <w:rPr>
          <w:sz w:val="22"/>
          <w:szCs w:val="22"/>
        </w:rPr>
        <w:t xml:space="preserve">viable </w:t>
      </w:r>
      <w:r w:rsidR="004D57FA">
        <w:rPr>
          <w:sz w:val="22"/>
          <w:szCs w:val="22"/>
        </w:rPr>
        <w:t>de</w:t>
      </w:r>
      <w:r w:rsidR="00533DA5">
        <w:rPr>
          <w:sz w:val="22"/>
          <w:szCs w:val="22"/>
        </w:rPr>
        <w:t xml:space="preserve"> ses</w:t>
      </w:r>
      <w:r w:rsidR="004D57FA">
        <w:rPr>
          <w:sz w:val="22"/>
          <w:szCs w:val="22"/>
        </w:rPr>
        <w:t xml:space="preserve"> stratégies</w:t>
      </w:r>
      <w:r w:rsidR="00ED7B7B">
        <w:rPr>
          <w:sz w:val="22"/>
          <w:szCs w:val="22"/>
        </w:rPr>
        <w:t>.</w:t>
      </w:r>
      <w:r w:rsidR="00ED2CD7">
        <w:rPr>
          <w:sz w:val="22"/>
          <w:szCs w:val="22"/>
        </w:rPr>
        <w:t xml:space="preserve"> </w:t>
      </w:r>
    </w:p>
    <w:p w14:paraId="7E88225D" w14:textId="77777777" w:rsidR="00D67CA6" w:rsidRDefault="00D67CA6">
      <w:pPr>
        <w:jc w:val="both"/>
        <w:rPr>
          <w:sz w:val="22"/>
          <w:szCs w:val="22"/>
        </w:rPr>
      </w:pPr>
    </w:p>
    <w:p w14:paraId="28795C0A" w14:textId="6B5039D8" w:rsidR="00212F4E" w:rsidRDefault="00ED2CD7">
      <w:pPr>
        <w:jc w:val="both"/>
        <w:rPr>
          <w:sz w:val="22"/>
          <w:szCs w:val="22"/>
        </w:rPr>
      </w:pPr>
      <w:r>
        <w:rPr>
          <w:sz w:val="22"/>
          <w:szCs w:val="22"/>
        </w:rPr>
        <w:t xml:space="preserve">Pour permettre ce processus, </w:t>
      </w:r>
      <w:r w:rsidR="00373868" w:rsidRPr="00373868">
        <w:rPr>
          <w:sz w:val="22"/>
          <w:szCs w:val="22"/>
        </w:rPr>
        <w:t>NOÉMIE LAWLOR</w:t>
      </w:r>
      <w:r w:rsidR="00373868">
        <w:rPr>
          <w:sz w:val="22"/>
          <w:szCs w:val="22"/>
        </w:rPr>
        <w:t xml:space="preserve"> par </w:t>
      </w:r>
      <w:r w:rsidR="00992DA6">
        <w:rPr>
          <w:sz w:val="22"/>
          <w:szCs w:val="22"/>
        </w:rPr>
        <w:t xml:space="preserve">s’engage à </w:t>
      </w:r>
      <w:r w:rsidR="00604C12">
        <w:rPr>
          <w:sz w:val="22"/>
          <w:szCs w:val="22"/>
        </w:rPr>
        <w:t xml:space="preserve">réaliser </w:t>
      </w:r>
      <w:r w:rsidR="00EB6BA5">
        <w:rPr>
          <w:sz w:val="22"/>
          <w:szCs w:val="22"/>
        </w:rPr>
        <w:t xml:space="preserve">un accompagnement </w:t>
      </w:r>
      <w:r w:rsidR="0050657D">
        <w:rPr>
          <w:sz w:val="22"/>
          <w:szCs w:val="22"/>
        </w:rPr>
        <w:t xml:space="preserve">répondant aux valeurs </w:t>
      </w:r>
      <w:r w:rsidR="00017D79">
        <w:rPr>
          <w:sz w:val="22"/>
          <w:szCs w:val="22"/>
        </w:rPr>
        <w:t xml:space="preserve">et principes </w:t>
      </w:r>
      <w:r w:rsidR="0050657D">
        <w:rPr>
          <w:sz w:val="22"/>
          <w:szCs w:val="22"/>
        </w:rPr>
        <w:t>de sa profession</w:t>
      </w:r>
      <w:r w:rsidR="00017D79">
        <w:rPr>
          <w:sz w:val="22"/>
          <w:szCs w:val="22"/>
        </w:rPr>
        <w:t xml:space="preserve">, tels que </w:t>
      </w:r>
      <w:r w:rsidR="00B62837">
        <w:rPr>
          <w:sz w:val="22"/>
          <w:szCs w:val="22"/>
        </w:rPr>
        <w:t xml:space="preserve">de respecter la dignité, de promouvoir la justice sociale, </w:t>
      </w:r>
      <w:r w:rsidR="00D57C12">
        <w:rPr>
          <w:sz w:val="22"/>
          <w:szCs w:val="22"/>
        </w:rPr>
        <w:t xml:space="preserve">de valoriser </w:t>
      </w:r>
      <w:r w:rsidR="00017D79">
        <w:rPr>
          <w:sz w:val="22"/>
          <w:szCs w:val="22"/>
        </w:rPr>
        <w:t>l’humanisme</w:t>
      </w:r>
      <w:r w:rsidR="00B62837">
        <w:rPr>
          <w:sz w:val="22"/>
          <w:szCs w:val="22"/>
        </w:rPr>
        <w:t xml:space="preserve"> et</w:t>
      </w:r>
      <w:r w:rsidR="00017D79">
        <w:rPr>
          <w:sz w:val="22"/>
          <w:szCs w:val="22"/>
        </w:rPr>
        <w:t xml:space="preserve"> </w:t>
      </w:r>
      <w:r w:rsidR="00D47EFA">
        <w:rPr>
          <w:sz w:val="22"/>
          <w:szCs w:val="22"/>
        </w:rPr>
        <w:t xml:space="preserve">d’offrir </w:t>
      </w:r>
      <w:r w:rsidR="00986A31">
        <w:rPr>
          <w:sz w:val="22"/>
          <w:szCs w:val="22"/>
        </w:rPr>
        <w:t>une</w:t>
      </w:r>
      <w:r w:rsidR="00A8044D">
        <w:rPr>
          <w:sz w:val="22"/>
          <w:szCs w:val="22"/>
        </w:rPr>
        <w:t xml:space="preserve"> bienveillance</w:t>
      </w:r>
      <w:r w:rsidR="00B62837">
        <w:rPr>
          <w:sz w:val="22"/>
          <w:szCs w:val="22"/>
        </w:rPr>
        <w:t xml:space="preserve"> </w:t>
      </w:r>
      <w:r w:rsidR="00333761">
        <w:rPr>
          <w:sz w:val="22"/>
          <w:szCs w:val="22"/>
        </w:rPr>
        <w:t xml:space="preserve">intègre. </w:t>
      </w:r>
      <w:r w:rsidR="003A561D">
        <w:rPr>
          <w:sz w:val="22"/>
          <w:szCs w:val="22"/>
        </w:rPr>
        <w:t xml:space="preserve">Le présent contrat est un </w:t>
      </w:r>
      <w:r w:rsidR="003A561D" w:rsidRPr="00FA3426">
        <w:rPr>
          <w:b/>
          <w:bCs/>
          <w:sz w:val="22"/>
          <w:szCs w:val="22"/>
        </w:rPr>
        <w:t>engagement réciproque</w:t>
      </w:r>
      <w:r w:rsidR="003A561D">
        <w:rPr>
          <w:sz w:val="22"/>
          <w:szCs w:val="22"/>
        </w:rPr>
        <w:t xml:space="preserve"> à </w:t>
      </w:r>
      <w:r w:rsidR="00FA1D62">
        <w:rPr>
          <w:sz w:val="22"/>
          <w:szCs w:val="22"/>
        </w:rPr>
        <w:t xml:space="preserve">une </w:t>
      </w:r>
      <w:r w:rsidR="003A561D">
        <w:rPr>
          <w:sz w:val="22"/>
          <w:szCs w:val="22"/>
        </w:rPr>
        <w:t xml:space="preserve">collaboration </w:t>
      </w:r>
      <w:r w:rsidR="00E46C43">
        <w:rPr>
          <w:sz w:val="22"/>
          <w:szCs w:val="22"/>
        </w:rPr>
        <w:t>transparente</w:t>
      </w:r>
      <w:r w:rsidR="00887278">
        <w:rPr>
          <w:sz w:val="22"/>
          <w:szCs w:val="22"/>
        </w:rPr>
        <w:t xml:space="preserve">. </w:t>
      </w:r>
    </w:p>
    <w:p w14:paraId="133F55F6" w14:textId="77777777" w:rsidR="00212F4E" w:rsidRDefault="00212F4E">
      <w:pPr>
        <w:jc w:val="both"/>
        <w:rPr>
          <w:sz w:val="22"/>
          <w:szCs w:val="22"/>
        </w:rPr>
      </w:pPr>
    </w:p>
    <w:p w14:paraId="2A96A728" w14:textId="396E01D2" w:rsidR="00401E95" w:rsidRDefault="00B26204">
      <w:pPr>
        <w:jc w:val="both"/>
        <w:rPr>
          <w:sz w:val="22"/>
          <w:szCs w:val="22"/>
        </w:rPr>
      </w:pPr>
      <w:r>
        <w:rPr>
          <w:sz w:val="22"/>
          <w:szCs w:val="22"/>
        </w:rPr>
        <w:t>Au besoin</w:t>
      </w:r>
      <w:r w:rsidR="00FA3426">
        <w:rPr>
          <w:sz w:val="22"/>
          <w:szCs w:val="22"/>
        </w:rPr>
        <w:t xml:space="preserve">, </w:t>
      </w:r>
      <w:r w:rsidR="00373868" w:rsidRPr="00373868">
        <w:rPr>
          <w:sz w:val="22"/>
          <w:szCs w:val="22"/>
        </w:rPr>
        <w:t>NOÉMIE LAWLOR</w:t>
      </w:r>
      <w:r w:rsidR="00373868">
        <w:rPr>
          <w:sz w:val="22"/>
          <w:szCs w:val="22"/>
        </w:rPr>
        <w:t xml:space="preserve"> par </w:t>
      </w:r>
      <w:r w:rsidR="00FA3426">
        <w:rPr>
          <w:sz w:val="22"/>
          <w:szCs w:val="22"/>
        </w:rPr>
        <w:t xml:space="preserve">s’engage également </w:t>
      </w:r>
      <w:r w:rsidR="008B44E9">
        <w:rPr>
          <w:sz w:val="22"/>
          <w:szCs w:val="22"/>
        </w:rPr>
        <w:t xml:space="preserve">à proposer des services complémentaires et à </w:t>
      </w:r>
      <w:r w:rsidR="00FA3426">
        <w:rPr>
          <w:sz w:val="22"/>
          <w:szCs w:val="22"/>
        </w:rPr>
        <w:t xml:space="preserve">référer vers </w:t>
      </w:r>
      <w:r w:rsidR="002D082E">
        <w:rPr>
          <w:sz w:val="22"/>
          <w:szCs w:val="22"/>
        </w:rPr>
        <w:t>des</w:t>
      </w:r>
      <w:r w:rsidR="00FA3426">
        <w:rPr>
          <w:sz w:val="22"/>
          <w:szCs w:val="22"/>
        </w:rPr>
        <w:t xml:space="preserve"> ressources </w:t>
      </w:r>
      <w:r w:rsidR="002D082E">
        <w:rPr>
          <w:sz w:val="22"/>
          <w:szCs w:val="22"/>
        </w:rPr>
        <w:t>spécialisées</w:t>
      </w:r>
      <w:r w:rsidR="008B44E9">
        <w:rPr>
          <w:sz w:val="22"/>
          <w:szCs w:val="22"/>
        </w:rPr>
        <w:t>.</w:t>
      </w:r>
      <w:r w:rsidR="002D082E">
        <w:rPr>
          <w:sz w:val="22"/>
          <w:szCs w:val="22"/>
        </w:rPr>
        <w:t xml:space="preserve"> </w:t>
      </w:r>
    </w:p>
    <w:p w14:paraId="79EE0687" w14:textId="33D1F97A" w:rsidR="005C048D" w:rsidRDefault="005C048D">
      <w:pPr>
        <w:jc w:val="both"/>
        <w:rPr>
          <w:sz w:val="22"/>
          <w:szCs w:val="22"/>
        </w:rPr>
      </w:pPr>
    </w:p>
    <w:p w14:paraId="54ABAE19" w14:textId="3EC5777C" w:rsidR="005C048D" w:rsidRDefault="0035358B" w:rsidP="0035358B">
      <w:pPr>
        <w:jc w:val="center"/>
        <w:rPr>
          <w:sz w:val="22"/>
          <w:szCs w:val="22"/>
        </w:rPr>
      </w:pPr>
      <w:r>
        <w:rPr>
          <w:sz w:val="22"/>
          <w:szCs w:val="22"/>
        </w:rPr>
        <w:t>***</w:t>
      </w:r>
    </w:p>
    <w:p w14:paraId="76254194" w14:textId="77777777" w:rsidR="005C048D" w:rsidRDefault="005C048D">
      <w:pPr>
        <w:jc w:val="both"/>
        <w:rPr>
          <w:sz w:val="22"/>
          <w:szCs w:val="22"/>
        </w:rPr>
      </w:pPr>
    </w:p>
    <w:p w14:paraId="7A1120E3" w14:textId="0F2D9EF1" w:rsidR="00380D1B" w:rsidRDefault="0069352C">
      <w:pPr>
        <w:jc w:val="both"/>
        <w:rPr>
          <w:sz w:val="22"/>
          <w:szCs w:val="22"/>
        </w:rPr>
      </w:pPr>
      <w:r>
        <w:rPr>
          <w:sz w:val="22"/>
          <w:szCs w:val="22"/>
        </w:rPr>
        <w:t>Afin de consentir à ce formulaire, je le remplis</w:t>
      </w:r>
      <w:r w:rsidR="00E62E09">
        <w:rPr>
          <w:sz w:val="22"/>
          <w:szCs w:val="22"/>
        </w:rPr>
        <w:t>, je</w:t>
      </w:r>
      <w:r>
        <w:rPr>
          <w:sz w:val="22"/>
          <w:szCs w:val="22"/>
        </w:rPr>
        <w:t xml:space="preserve"> le signe numériquement et je l’envoie avant le premier rendez-vous au courriel de la </w:t>
      </w:r>
      <w:r w:rsidR="00104DA0">
        <w:rPr>
          <w:sz w:val="22"/>
          <w:szCs w:val="22"/>
        </w:rPr>
        <w:t>psychoéducatrice</w:t>
      </w:r>
      <w:r>
        <w:rPr>
          <w:sz w:val="22"/>
          <w:szCs w:val="22"/>
        </w:rPr>
        <w:t xml:space="preserve"> </w:t>
      </w:r>
      <w:r w:rsidR="00992DA6">
        <w:rPr>
          <w:sz w:val="22"/>
          <w:szCs w:val="22"/>
        </w:rPr>
        <w:t>suivant :</w:t>
      </w:r>
      <w:r w:rsidR="00104DA0">
        <w:rPr>
          <w:sz w:val="22"/>
          <w:szCs w:val="22"/>
        </w:rPr>
        <w:t xml:space="preserve"> </w:t>
      </w:r>
      <w:r w:rsidR="00104DA0">
        <w:t>noemie@agrippetoi.com</w:t>
      </w:r>
      <w:r>
        <w:rPr>
          <w:sz w:val="22"/>
          <w:szCs w:val="22"/>
        </w:rPr>
        <w:t>. Je peux également l’imprimer, le remplir</w:t>
      </w:r>
      <w:r w:rsidR="009175AC">
        <w:rPr>
          <w:sz w:val="22"/>
          <w:szCs w:val="22"/>
        </w:rPr>
        <w:t>,</w:t>
      </w:r>
      <w:r>
        <w:rPr>
          <w:sz w:val="22"/>
          <w:szCs w:val="22"/>
        </w:rPr>
        <w:t xml:space="preserve"> le signer et le remettre au premier rendez-vous en personne. </w:t>
      </w:r>
    </w:p>
    <w:p w14:paraId="7E27A75C" w14:textId="77777777" w:rsidR="00380D1B" w:rsidRDefault="00380D1B">
      <w:pPr>
        <w:jc w:val="both"/>
        <w:rPr>
          <w:sz w:val="22"/>
          <w:szCs w:val="22"/>
        </w:rPr>
      </w:pPr>
    </w:p>
    <w:p w14:paraId="524C8136" w14:textId="77777777" w:rsidR="00380D1B" w:rsidRDefault="00380D1B">
      <w:pPr>
        <w:jc w:val="both"/>
        <w:rPr>
          <w:sz w:val="22"/>
          <w:szCs w:val="22"/>
        </w:rPr>
      </w:pPr>
    </w:p>
    <w:p w14:paraId="5C05DA25" w14:textId="77777777" w:rsidR="00380D1B" w:rsidRDefault="0069352C">
      <w:pPr>
        <w:jc w:val="both"/>
        <w:rPr>
          <w:sz w:val="22"/>
          <w:szCs w:val="22"/>
        </w:rPr>
      </w:pPr>
      <w:r>
        <w:rPr>
          <w:sz w:val="22"/>
          <w:szCs w:val="22"/>
        </w:rPr>
        <w:t>Signé à ___________________________________ (ville)</w:t>
      </w:r>
    </w:p>
    <w:p w14:paraId="678E9C00" w14:textId="77777777" w:rsidR="00380D1B" w:rsidRDefault="00380D1B">
      <w:pPr>
        <w:jc w:val="both"/>
        <w:rPr>
          <w:sz w:val="22"/>
          <w:szCs w:val="22"/>
        </w:rPr>
      </w:pPr>
    </w:p>
    <w:p w14:paraId="65038EAE" w14:textId="77777777" w:rsidR="00380D1B" w:rsidRDefault="00380D1B">
      <w:pPr>
        <w:jc w:val="both"/>
        <w:rPr>
          <w:sz w:val="22"/>
          <w:szCs w:val="22"/>
        </w:rPr>
      </w:pPr>
    </w:p>
    <w:p w14:paraId="54858B84" w14:textId="77777777" w:rsidR="00380D1B" w:rsidRDefault="00380D1B">
      <w:pPr>
        <w:jc w:val="both"/>
        <w:rPr>
          <w:sz w:val="22"/>
          <w:szCs w:val="22"/>
        </w:rPr>
      </w:pPr>
    </w:p>
    <w:p w14:paraId="22462CC8" w14:textId="77777777" w:rsidR="00380D1B" w:rsidRDefault="0069352C">
      <w:pPr>
        <w:jc w:val="both"/>
        <w:rPr>
          <w:sz w:val="22"/>
          <w:szCs w:val="22"/>
        </w:rPr>
      </w:pPr>
      <w:r>
        <w:rPr>
          <w:sz w:val="22"/>
          <w:szCs w:val="22"/>
        </w:rPr>
        <w:t>__________________________              _________________________________________</w:t>
      </w:r>
    </w:p>
    <w:p w14:paraId="7930C8B9" w14:textId="53C60E81" w:rsidR="00380D1B" w:rsidRDefault="0069352C">
      <w:pPr>
        <w:ind w:left="1276" w:right="1552"/>
        <w:rPr>
          <w:sz w:val="22"/>
          <w:szCs w:val="22"/>
        </w:rPr>
      </w:pPr>
      <w:r>
        <w:rPr>
          <w:sz w:val="22"/>
          <w:szCs w:val="22"/>
        </w:rPr>
        <w:t>DATE</w:t>
      </w:r>
      <w:r>
        <w:rPr>
          <w:sz w:val="22"/>
          <w:szCs w:val="22"/>
        </w:rPr>
        <w:tab/>
      </w:r>
      <w:r>
        <w:rPr>
          <w:sz w:val="22"/>
          <w:szCs w:val="22"/>
        </w:rPr>
        <w:tab/>
      </w:r>
      <w:r>
        <w:rPr>
          <w:sz w:val="22"/>
          <w:szCs w:val="22"/>
        </w:rPr>
        <w:tab/>
        <w:t>Signature de la personne accompagnée</w:t>
      </w:r>
    </w:p>
    <w:p w14:paraId="5F9159C4" w14:textId="77777777" w:rsidR="00380D1B" w:rsidRDefault="00380D1B">
      <w:pPr>
        <w:jc w:val="both"/>
        <w:rPr>
          <w:sz w:val="22"/>
          <w:szCs w:val="22"/>
        </w:rPr>
      </w:pPr>
    </w:p>
    <w:p w14:paraId="662D9815" w14:textId="77777777" w:rsidR="00380D1B" w:rsidRDefault="00380D1B">
      <w:pPr>
        <w:jc w:val="both"/>
        <w:rPr>
          <w:sz w:val="22"/>
          <w:szCs w:val="22"/>
        </w:rPr>
      </w:pPr>
    </w:p>
    <w:p w14:paraId="7E303C56" w14:textId="77777777" w:rsidR="00380D1B" w:rsidRDefault="0069352C">
      <w:pPr>
        <w:jc w:val="both"/>
        <w:rPr>
          <w:sz w:val="22"/>
          <w:szCs w:val="22"/>
        </w:rPr>
      </w:pPr>
      <w:r>
        <w:rPr>
          <w:sz w:val="22"/>
          <w:szCs w:val="22"/>
        </w:rPr>
        <w:t>__________________________              _________________________________________</w:t>
      </w:r>
    </w:p>
    <w:p w14:paraId="1B879FDD" w14:textId="743A6E86" w:rsidR="00380D1B" w:rsidRDefault="0069352C">
      <w:pPr>
        <w:ind w:left="1276" w:right="-5"/>
        <w:rPr>
          <w:sz w:val="22"/>
          <w:szCs w:val="22"/>
        </w:rPr>
      </w:pPr>
      <w:r>
        <w:rPr>
          <w:sz w:val="22"/>
          <w:szCs w:val="22"/>
        </w:rPr>
        <w:t>DATE</w:t>
      </w:r>
      <w:r>
        <w:rPr>
          <w:sz w:val="22"/>
          <w:szCs w:val="22"/>
        </w:rPr>
        <w:tab/>
      </w:r>
      <w:r>
        <w:rPr>
          <w:sz w:val="22"/>
          <w:szCs w:val="22"/>
        </w:rPr>
        <w:tab/>
      </w:r>
      <w:r>
        <w:rPr>
          <w:sz w:val="22"/>
          <w:szCs w:val="22"/>
        </w:rPr>
        <w:tab/>
        <w:t>Signature de l’autorité parentale ou de la tutelle légale</w:t>
      </w:r>
    </w:p>
    <w:p w14:paraId="298EBC39" w14:textId="7B9DDCF7" w:rsidR="00380D1B" w:rsidRPr="00D1198D" w:rsidRDefault="0069352C" w:rsidP="00D1198D">
      <w:pPr>
        <w:ind w:left="4876" w:right="-5" w:hanging="1276"/>
        <w:rPr>
          <w:sz w:val="22"/>
          <w:szCs w:val="22"/>
        </w:rPr>
      </w:pPr>
      <w:proofErr w:type="gramStart"/>
      <w:r>
        <w:rPr>
          <w:sz w:val="22"/>
          <w:szCs w:val="22"/>
        </w:rPr>
        <w:t>pour</w:t>
      </w:r>
      <w:proofErr w:type="gramEnd"/>
      <w:r>
        <w:rPr>
          <w:sz w:val="22"/>
          <w:szCs w:val="22"/>
        </w:rPr>
        <w:t xml:space="preserve"> la clientèle</w:t>
      </w:r>
      <w:r w:rsidR="00AD1B9A">
        <w:rPr>
          <w:sz w:val="22"/>
          <w:szCs w:val="22"/>
        </w:rPr>
        <w:t xml:space="preserve"> </w:t>
      </w:r>
      <w:r w:rsidR="00B32C67">
        <w:rPr>
          <w:sz w:val="22"/>
          <w:szCs w:val="22"/>
        </w:rPr>
        <w:t>jeunesse</w:t>
      </w:r>
      <w:r>
        <w:rPr>
          <w:b/>
          <w:sz w:val="22"/>
          <w:szCs w:val="22"/>
        </w:rPr>
        <w:t xml:space="preserve"> </w:t>
      </w:r>
    </w:p>
    <w:sectPr w:rsidR="00380D1B" w:rsidRPr="00D1198D">
      <w:headerReference w:type="default" r:id="rId10"/>
      <w:footerReference w:type="default" r:id="rId11"/>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8E18" w14:textId="77777777" w:rsidR="00C36F78" w:rsidRDefault="00C36F78">
      <w:r>
        <w:separator/>
      </w:r>
    </w:p>
  </w:endnote>
  <w:endnote w:type="continuationSeparator" w:id="0">
    <w:p w14:paraId="1CF0B386" w14:textId="77777777" w:rsidR="00C36F78" w:rsidRDefault="00C3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 CENA">
    <w:altName w:val="Comic Sans MS"/>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CADD" w14:textId="6D3584E9" w:rsidR="00380D1B" w:rsidRPr="007B3DE8" w:rsidRDefault="0069352C">
    <w:pPr>
      <w:pBdr>
        <w:top w:val="nil"/>
        <w:left w:val="nil"/>
        <w:bottom w:val="nil"/>
        <w:right w:val="nil"/>
        <w:between w:val="nil"/>
      </w:pBdr>
      <w:tabs>
        <w:tab w:val="center" w:pos="4536"/>
        <w:tab w:val="right" w:pos="9072"/>
      </w:tabs>
      <w:jc w:val="center"/>
      <w:rPr>
        <w:rFonts w:ascii="Arial" w:eastAsia="AR CENA" w:hAnsi="Arial" w:cs="Arial"/>
        <w:color w:val="000000"/>
      </w:rPr>
    </w:pPr>
    <w:r w:rsidRPr="007B3DE8">
      <w:rPr>
        <w:rFonts w:ascii="Arial" w:eastAsia="AR CENA" w:hAnsi="Arial" w:cs="Arial"/>
        <w:color w:val="000000"/>
      </w:rPr>
      <w:t>-Confidentiel-</w:t>
    </w:r>
  </w:p>
  <w:p w14:paraId="287ABC20" w14:textId="6DF24EB9" w:rsidR="007B3DE8" w:rsidRPr="007B3DE8" w:rsidRDefault="007B3DE8">
    <w:pPr>
      <w:pBdr>
        <w:top w:val="nil"/>
        <w:left w:val="nil"/>
        <w:bottom w:val="nil"/>
        <w:right w:val="nil"/>
        <w:between w:val="nil"/>
      </w:pBdr>
      <w:tabs>
        <w:tab w:val="center" w:pos="4536"/>
        <w:tab w:val="right" w:pos="9072"/>
      </w:tabs>
      <w:jc w:val="center"/>
      <w:rPr>
        <w:rFonts w:eastAsia="AR CENA"/>
        <w:color w:val="000000"/>
      </w:rPr>
    </w:pPr>
    <w:r>
      <w:rPr>
        <w:rFonts w:ascii="AR CENA" w:eastAsia="AR CENA" w:hAnsi="AR CENA" w:cs="AR CENA"/>
        <w:color w:val="000000"/>
      </w:rPr>
      <w:tab/>
    </w:r>
    <w:r>
      <w:rPr>
        <w:rFonts w:ascii="AR CENA" w:eastAsia="AR CENA" w:hAnsi="AR CENA" w:cs="AR CENA"/>
        <w:color w:val="000000"/>
      </w:rPr>
      <w:tab/>
    </w:r>
    <w:r w:rsidRPr="007B3DE8">
      <w:rPr>
        <w:rFonts w:eastAsia="AR CENA"/>
        <w:color w:val="000000"/>
      </w:rPr>
      <w:t>Initiales</w:t>
    </w:r>
    <w:proofErr w:type="gramStart"/>
    <w:r w:rsidRPr="007B3DE8">
      <w:rPr>
        <w:rFonts w:eastAsia="AR CENA"/>
        <w:color w:val="000000"/>
      </w:rPr>
      <w:t> :_</w:t>
    </w:r>
    <w:proofErr w:type="gramEnd"/>
    <w:r w:rsidRPr="007B3DE8">
      <w:rPr>
        <w:rFonts w:eastAsia="AR CENA"/>
        <w:color w:val="000000"/>
      </w:rPr>
      <w:t>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3195" w14:textId="77777777" w:rsidR="00C36F78" w:rsidRDefault="00C36F78">
      <w:r>
        <w:separator/>
      </w:r>
    </w:p>
  </w:footnote>
  <w:footnote w:type="continuationSeparator" w:id="0">
    <w:p w14:paraId="46080391" w14:textId="77777777" w:rsidR="00C36F78" w:rsidRDefault="00C3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5647" w14:textId="2AC7E16F" w:rsidR="00380D1B" w:rsidRDefault="00B36992" w:rsidP="00B36992">
    <w:pPr>
      <w:pBdr>
        <w:top w:val="nil"/>
        <w:left w:val="nil"/>
        <w:bottom w:val="single" w:sz="4" w:space="1" w:color="000000"/>
        <w:right w:val="nil"/>
        <w:between w:val="nil"/>
      </w:pBdr>
      <w:tabs>
        <w:tab w:val="left" w:pos="3473"/>
        <w:tab w:val="center" w:pos="4536"/>
        <w:tab w:val="right" w:pos="9072"/>
      </w:tabs>
      <w:jc w:val="center"/>
      <w:rPr>
        <w:rFonts w:ascii="AR CENA" w:eastAsia="AR CENA" w:hAnsi="AR CENA" w:cs="AR CENA"/>
        <w:b/>
        <w:color w:val="000000"/>
      </w:rPr>
    </w:pPr>
    <w:r>
      <w:rPr>
        <w:noProof/>
      </w:rPr>
      <w:drawing>
        <wp:anchor distT="0" distB="0" distL="114300" distR="114300" simplePos="0" relativeHeight="251661312" behindDoc="0" locked="0" layoutInCell="1" allowOverlap="1" wp14:anchorId="6A2CFB5C" wp14:editId="305F7B3A">
          <wp:simplePos x="0" y="0"/>
          <wp:positionH relativeFrom="margin">
            <wp:posOffset>1242172</wp:posOffset>
          </wp:positionH>
          <wp:positionV relativeFrom="paragraph">
            <wp:posOffset>-278616</wp:posOffset>
          </wp:positionV>
          <wp:extent cx="1284081" cy="714860"/>
          <wp:effectExtent l="0" t="0" r="0" b="9525"/>
          <wp:wrapNone/>
          <wp:docPr id="4951890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54055" name="Image 2105854055"/>
                  <pic:cNvPicPr/>
                </pic:nvPicPr>
                <pic:blipFill rotWithShape="1">
                  <a:blip r:embed="rId1">
                    <a:extLst>
                      <a:ext uri="{28A0092B-C50C-407E-A947-70E740481C1C}">
                        <a14:useLocalDpi xmlns:a14="http://schemas.microsoft.com/office/drawing/2010/main" val="0"/>
                      </a:ext>
                    </a:extLst>
                  </a:blip>
                  <a:srcRect l="15990" t="17651" r="15037" b="43953"/>
                  <a:stretch>
                    <a:fillRect/>
                  </a:stretch>
                </pic:blipFill>
                <pic:spPr bwMode="auto">
                  <a:xfrm>
                    <a:off x="0" y="0"/>
                    <a:ext cx="1284081" cy="714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728FA37" wp14:editId="07CB8EAC">
          <wp:simplePos x="0" y="0"/>
          <wp:positionH relativeFrom="margin">
            <wp:posOffset>2046605</wp:posOffset>
          </wp:positionH>
          <wp:positionV relativeFrom="paragraph">
            <wp:posOffset>-108585</wp:posOffset>
          </wp:positionV>
          <wp:extent cx="2525395" cy="483870"/>
          <wp:effectExtent l="0" t="0" r="0" b="0"/>
          <wp:wrapNone/>
          <wp:docPr id="21058540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54055" name="Image 2105854055"/>
                  <pic:cNvPicPr/>
                </pic:nvPicPr>
                <pic:blipFill rotWithShape="1">
                  <a:blip r:embed="rId1">
                    <a:extLst>
                      <a:ext uri="{28A0092B-C50C-407E-A947-70E740481C1C}">
                        <a14:useLocalDpi xmlns:a14="http://schemas.microsoft.com/office/drawing/2010/main" val="0"/>
                      </a:ext>
                    </a:extLst>
                  </a:blip>
                  <a:srcRect l="15990" t="54512" r="-11726" b="27105"/>
                  <a:stretch>
                    <a:fillRect/>
                  </a:stretch>
                </pic:blipFill>
                <pic:spPr bwMode="auto">
                  <a:xfrm>
                    <a:off x="0" y="0"/>
                    <a:ext cx="2525395" cy="483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352C">
      <w:rPr>
        <w:rFonts w:ascii="AR CENA" w:eastAsia="AR CENA" w:hAnsi="AR CENA" w:cs="AR CENA"/>
        <w:b/>
        <w:color w:val="000000"/>
      </w:rPr>
      <w:tab/>
    </w:r>
    <w:r w:rsidR="00BD34AF">
      <w:rPr>
        <w:rFonts w:ascii="AR CENA" w:eastAsia="AR CENA" w:hAnsi="AR CENA" w:cs="AR CENA"/>
        <w:b/>
        <w:color w:val="000000"/>
      </w:rPr>
      <w:tab/>
    </w:r>
  </w:p>
  <w:p w14:paraId="26277BE7" w14:textId="77777777" w:rsidR="00A149A1" w:rsidRPr="00B36992" w:rsidRDefault="00A149A1" w:rsidP="00B36992">
    <w:pPr>
      <w:pBdr>
        <w:top w:val="nil"/>
        <w:left w:val="nil"/>
        <w:bottom w:val="single" w:sz="4" w:space="1" w:color="000000"/>
        <w:right w:val="nil"/>
        <w:between w:val="nil"/>
      </w:pBdr>
      <w:tabs>
        <w:tab w:val="left" w:pos="3473"/>
        <w:tab w:val="center" w:pos="4536"/>
        <w:tab w:val="right" w:pos="9072"/>
      </w:tabs>
      <w:jc w:val="center"/>
      <w:rPr>
        <w:rFonts w:ascii="AR CENA" w:eastAsia="AR CENA" w:hAnsi="AR CENA" w:cs="AR CENA"/>
        <w:b/>
        <w:color w:val="000000"/>
        <w:sz w:val="22"/>
        <w:szCs w:val="22"/>
      </w:rPr>
    </w:pPr>
  </w:p>
  <w:p w14:paraId="35FD5942" w14:textId="77777777" w:rsidR="00993920" w:rsidRDefault="00993920">
    <w:pPr>
      <w:pBdr>
        <w:top w:val="nil"/>
        <w:left w:val="nil"/>
        <w:bottom w:val="nil"/>
        <w:right w:val="nil"/>
        <w:between w:val="nil"/>
      </w:pBdr>
      <w:tabs>
        <w:tab w:val="center" w:pos="4536"/>
        <w:tab w:val="right" w:pos="9072"/>
      </w:tabs>
      <w:jc w:val="right"/>
      <w:rPr>
        <w:noProof/>
      </w:rPr>
    </w:pPr>
  </w:p>
  <w:p w14:paraId="6064DDF3" w14:textId="6E2F12F5" w:rsidR="00380D1B" w:rsidRDefault="0069352C">
    <w:pPr>
      <w:pBdr>
        <w:top w:val="nil"/>
        <w:left w:val="nil"/>
        <w:bottom w:val="nil"/>
        <w:right w:val="nil"/>
        <w:between w:val="nil"/>
      </w:pBdr>
      <w:tabs>
        <w:tab w:val="center" w:pos="4536"/>
        <w:tab w:val="right" w:pos="9072"/>
      </w:tabs>
      <w:jc w:val="right"/>
      <w:rPr>
        <w:sz w:val="22"/>
        <w:szCs w:val="22"/>
      </w:rPr>
    </w:pPr>
    <w:r>
      <w:rPr>
        <w:sz w:val="22"/>
        <w:szCs w:val="22"/>
      </w:rPr>
      <w:fldChar w:fldCharType="begin"/>
    </w:r>
    <w:r>
      <w:rPr>
        <w:sz w:val="22"/>
        <w:szCs w:val="22"/>
      </w:rPr>
      <w:instrText>PAGE</w:instrText>
    </w:r>
    <w:r>
      <w:rPr>
        <w:sz w:val="22"/>
        <w:szCs w:val="22"/>
      </w:rPr>
      <w:fldChar w:fldCharType="separate"/>
    </w:r>
    <w:r w:rsidR="003B08D4">
      <w:rPr>
        <w:noProof/>
        <w:sz w:val="22"/>
        <w:szCs w:val="22"/>
      </w:rPr>
      <w:t>1</w:t>
    </w:r>
    <w:r>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D95"/>
    <w:multiLevelType w:val="multilevel"/>
    <w:tmpl w:val="1BB422BE"/>
    <w:lvl w:ilvl="0">
      <w:start w:val="1"/>
      <w:numFmt w:val="upperLetter"/>
      <w:lvlText w:val="%1."/>
      <w:lvlJc w:val="left"/>
      <w:pPr>
        <w:ind w:left="425" w:hanging="4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FC7AA3"/>
    <w:multiLevelType w:val="multilevel"/>
    <w:tmpl w:val="1BB422BE"/>
    <w:lvl w:ilvl="0">
      <w:start w:val="1"/>
      <w:numFmt w:val="upperLetter"/>
      <w:lvlText w:val="%1."/>
      <w:lvlJc w:val="left"/>
      <w:pPr>
        <w:ind w:left="425" w:hanging="4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B2526F"/>
    <w:multiLevelType w:val="multilevel"/>
    <w:tmpl w:val="57385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F95098"/>
    <w:multiLevelType w:val="multilevel"/>
    <w:tmpl w:val="1BB422BE"/>
    <w:lvl w:ilvl="0">
      <w:start w:val="1"/>
      <w:numFmt w:val="upperLetter"/>
      <w:lvlText w:val="%1."/>
      <w:lvlJc w:val="left"/>
      <w:pPr>
        <w:ind w:left="425" w:hanging="4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385C70"/>
    <w:multiLevelType w:val="multilevel"/>
    <w:tmpl w:val="1BB422BE"/>
    <w:lvl w:ilvl="0">
      <w:start w:val="1"/>
      <w:numFmt w:val="upperLetter"/>
      <w:lvlText w:val="%1."/>
      <w:lvlJc w:val="left"/>
      <w:pPr>
        <w:ind w:left="425" w:hanging="4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96310017">
    <w:abstractNumId w:val="1"/>
  </w:num>
  <w:num w:numId="2" w16cid:durableId="1352951926">
    <w:abstractNumId w:val="2"/>
  </w:num>
  <w:num w:numId="3" w16cid:durableId="112603342">
    <w:abstractNumId w:val="4"/>
  </w:num>
  <w:num w:numId="4" w16cid:durableId="762915429">
    <w:abstractNumId w:val="3"/>
  </w:num>
  <w:num w:numId="5" w16cid:durableId="37304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B"/>
    <w:rsid w:val="00000F2E"/>
    <w:rsid w:val="00002DF7"/>
    <w:rsid w:val="0001334A"/>
    <w:rsid w:val="00017D79"/>
    <w:rsid w:val="00022FA9"/>
    <w:rsid w:val="00030E74"/>
    <w:rsid w:val="000476C7"/>
    <w:rsid w:val="0007680A"/>
    <w:rsid w:val="000832DA"/>
    <w:rsid w:val="00091D4A"/>
    <w:rsid w:val="000D2C67"/>
    <w:rsid w:val="000D60A6"/>
    <w:rsid w:val="000E7304"/>
    <w:rsid w:val="00104DA0"/>
    <w:rsid w:val="001279DC"/>
    <w:rsid w:val="00143446"/>
    <w:rsid w:val="001572EA"/>
    <w:rsid w:val="001654FA"/>
    <w:rsid w:val="00167316"/>
    <w:rsid w:val="0016765B"/>
    <w:rsid w:val="00180A22"/>
    <w:rsid w:val="00195F07"/>
    <w:rsid w:val="001A5A9C"/>
    <w:rsid w:val="001B3025"/>
    <w:rsid w:val="001B3F20"/>
    <w:rsid w:val="001B5E3A"/>
    <w:rsid w:val="001E14FA"/>
    <w:rsid w:val="001E215B"/>
    <w:rsid w:val="001F1E91"/>
    <w:rsid w:val="00200153"/>
    <w:rsid w:val="00210C2A"/>
    <w:rsid w:val="00212F4E"/>
    <w:rsid w:val="002145A7"/>
    <w:rsid w:val="0021486D"/>
    <w:rsid w:val="002308A6"/>
    <w:rsid w:val="00240B4E"/>
    <w:rsid w:val="00241348"/>
    <w:rsid w:val="00242FF0"/>
    <w:rsid w:val="00243081"/>
    <w:rsid w:val="00267119"/>
    <w:rsid w:val="002832E7"/>
    <w:rsid w:val="002979DE"/>
    <w:rsid w:val="002A0E61"/>
    <w:rsid w:val="002A2168"/>
    <w:rsid w:val="002C3DEB"/>
    <w:rsid w:val="002C4A2C"/>
    <w:rsid w:val="002C5898"/>
    <w:rsid w:val="002D082E"/>
    <w:rsid w:val="002E713F"/>
    <w:rsid w:val="002F17AD"/>
    <w:rsid w:val="00320243"/>
    <w:rsid w:val="00323DA2"/>
    <w:rsid w:val="00333761"/>
    <w:rsid w:val="00340D09"/>
    <w:rsid w:val="0035358B"/>
    <w:rsid w:val="0035617E"/>
    <w:rsid w:val="00367D00"/>
    <w:rsid w:val="003716EB"/>
    <w:rsid w:val="00373868"/>
    <w:rsid w:val="00375840"/>
    <w:rsid w:val="00380D1B"/>
    <w:rsid w:val="00390F43"/>
    <w:rsid w:val="003919E3"/>
    <w:rsid w:val="003A561D"/>
    <w:rsid w:val="003A7375"/>
    <w:rsid w:val="003B08D4"/>
    <w:rsid w:val="003B5D16"/>
    <w:rsid w:val="003C463B"/>
    <w:rsid w:val="003D0FB8"/>
    <w:rsid w:val="003E3C5A"/>
    <w:rsid w:val="00401E95"/>
    <w:rsid w:val="00402EE1"/>
    <w:rsid w:val="00407C04"/>
    <w:rsid w:val="00484C75"/>
    <w:rsid w:val="00495088"/>
    <w:rsid w:val="004B2DBD"/>
    <w:rsid w:val="004B4A96"/>
    <w:rsid w:val="004C6AA6"/>
    <w:rsid w:val="004D1A6C"/>
    <w:rsid w:val="004D24EB"/>
    <w:rsid w:val="004D297C"/>
    <w:rsid w:val="004D57FA"/>
    <w:rsid w:val="004E61CC"/>
    <w:rsid w:val="004F75AB"/>
    <w:rsid w:val="00501D66"/>
    <w:rsid w:val="0050657D"/>
    <w:rsid w:val="00515FE5"/>
    <w:rsid w:val="00531C68"/>
    <w:rsid w:val="00533DA5"/>
    <w:rsid w:val="005352E1"/>
    <w:rsid w:val="00567436"/>
    <w:rsid w:val="00571FE2"/>
    <w:rsid w:val="005720E4"/>
    <w:rsid w:val="00572EB7"/>
    <w:rsid w:val="005827C3"/>
    <w:rsid w:val="005828F4"/>
    <w:rsid w:val="005850F0"/>
    <w:rsid w:val="005A35EF"/>
    <w:rsid w:val="005C048D"/>
    <w:rsid w:val="005C6087"/>
    <w:rsid w:val="00600741"/>
    <w:rsid w:val="00603356"/>
    <w:rsid w:val="00604C12"/>
    <w:rsid w:val="00605BDB"/>
    <w:rsid w:val="00607E7B"/>
    <w:rsid w:val="00612118"/>
    <w:rsid w:val="00632DDF"/>
    <w:rsid w:val="0064747C"/>
    <w:rsid w:val="006559D0"/>
    <w:rsid w:val="00663FBC"/>
    <w:rsid w:val="00692DCA"/>
    <w:rsid w:val="0069352C"/>
    <w:rsid w:val="006A1E1A"/>
    <w:rsid w:val="006B0D74"/>
    <w:rsid w:val="006C4E8D"/>
    <w:rsid w:val="006E5796"/>
    <w:rsid w:val="00701E2D"/>
    <w:rsid w:val="0070482A"/>
    <w:rsid w:val="00714439"/>
    <w:rsid w:val="00747455"/>
    <w:rsid w:val="00763FF2"/>
    <w:rsid w:val="007649A4"/>
    <w:rsid w:val="007724C5"/>
    <w:rsid w:val="00776C52"/>
    <w:rsid w:val="00796660"/>
    <w:rsid w:val="007A2D0C"/>
    <w:rsid w:val="007B3DE8"/>
    <w:rsid w:val="007B560B"/>
    <w:rsid w:val="007B642A"/>
    <w:rsid w:val="007F4337"/>
    <w:rsid w:val="007F4DC0"/>
    <w:rsid w:val="007F5E0F"/>
    <w:rsid w:val="007F7590"/>
    <w:rsid w:val="00807D20"/>
    <w:rsid w:val="00841856"/>
    <w:rsid w:val="00843BCC"/>
    <w:rsid w:val="00850D72"/>
    <w:rsid w:val="00851410"/>
    <w:rsid w:val="008622CD"/>
    <w:rsid w:val="00866246"/>
    <w:rsid w:val="008678DA"/>
    <w:rsid w:val="00873C66"/>
    <w:rsid w:val="00874CA1"/>
    <w:rsid w:val="00882537"/>
    <w:rsid w:val="00887278"/>
    <w:rsid w:val="00890609"/>
    <w:rsid w:val="008A52C4"/>
    <w:rsid w:val="008B0987"/>
    <w:rsid w:val="008B44E9"/>
    <w:rsid w:val="008B63EF"/>
    <w:rsid w:val="008C1839"/>
    <w:rsid w:val="008E0A46"/>
    <w:rsid w:val="008E4A2C"/>
    <w:rsid w:val="00903D9B"/>
    <w:rsid w:val="00905597"/>
    <w:rsid w:val="00905FAF"/>
    <w:rsid w:val="00911F20"/>
    <w:rsid w:val="0091667C"/>
    <w:rsid w:val="009175AC"/>
    <w:rsid w:val="009262AC"/>
    <w:rsid w:val="00927421"/>
    <w:rsid w:val="009421DF"/>
    <w:rsid w:val="00970243"/>
    <w:rsid w:val="00971278"/>
    <w:rsid w:val="00986A31"/>
    <w:rsid w:val="00992DA6"/>
    <w:rsid w:val="0099328E"/>
    <w:rsid w:val="00993920"/>
    <w:rsid w:val="009A4054"/>
    <w:rsid w:val="009B495E"/>
    <w:rsid w:val="009B4B46"/>
    <w:rsid w:val="009B5E91"/>
    <w:rsid w:val="009C6FC5"/>
    <w:rsid w:val="00A149A1"/>
    <w:rsid w:val="00A1641C"/>
    <w:rsid w:val="00A333A6"/>
    <w:rsid w:val="00A365A7"/>
    <w:rsid w:val="00A8044D"/>
    <w:rsid w:val="00A81C6E"/>
    <w:rsid w:val="00A943F7"/>
    <w:rsid w:val="00A97817"/>
    <w:rsid w:val="00AA2AEE"/>
    <w:rsid w:val="00AC2A95"/>
    <w:rsid w:val="00AC5D16"/>
    <w:rsid w:val="00AC6606"/>
    <w:rsid w:val="00AD1B9A"/>
    <w:rsid w:val="00AD7D5E"/>
    <w:rsid w:val="00AE44F1"/>
    <w:rsid w:val="00AE4F21"/>
    <w:rsid w:val="00AE7DFA"/>
    <w:rsid w:val="00B05ACB"/>
    <w:rsid w:val="00B069FB"/>
    <w:rsid w:val="00B10B51"/>
    <w:rsid w:val="00B26204"/>
    <w:rsid w:val="00B266A1"/>
    <w:rsid w:val="00B27FC6"/>
    <w:rsid w:val="00B32C67"/>
    <w:rsid w:val="00B36992"/>
    <w:rsid w:val="00B62837"/>
    <w:rsid w:val="00B673AA"/>
    <w:rsid w:val="00B67FD8"/>
    <w:rsid w:val="00B72973"/>
    <w:rsid w:val="00B741A8"/>
    <w:rsid w:val="00B81008"/>
    <w:rsid w:val="00B94FD5"/>
    <w:rsid w:val="00BA1C83"/>
    <w:rsid w:val="00BA6FCC"/>
    <w:rsid w:val="00BD34AF"/>
    <w:rsid w:val="00C07448"/>
    <w:rsid w:val="00C10AA4"/>
    <w:rsid w:val="00C1112E"/>
    <w:rsid w:val="00C25B34"/>
    <w:rsid w:val="00C267A4"/>
    <w:rsid w:val="00C33545"/>
    <w:rsid w:val="00C35962"/>
    <w:rsid w:val="00C36F78"/>
    <w:rsid w:val="00C513C6"/>
    <w:rsid w:val="00C52FAE"/>
    <w:rsid w:val="00C53A9A"/>
    <w:rsid w:val="00C53B56"/>
    <w:rsid w:val="00C645B9"/>
    <w:rsid w:val="00C82F77"/>
    <w:rsid w:val="00C91433"/>
    <w:rsid w:val="00C967FE"/>
    <w:rsid w:val="00C970F6"/>
    <w:rsid w:val="00CB5649"/>
    <w:rsid w:val="00CD632C"/>
    <w:rsid w:val="00D0785B"/>
    <w:rsid w:val="00D1198D"/>
    <w:rsid w:val="00D12BF9"/>
    <w:rsid w:val="00D156EC"/>
    <w:rsid w:val="00D24501"/>
    <w:rsid w:val="00D33392"/>
    <w:rsid w:val="00D45521"/>
    <w:rsid w:val="00D47EFA"/>
    <w:rsid w:val="00D504FB"/>
    <w:rsid w:val="00D57C12"/>
    <w:rsid w:val="00D645E9"/>
    <w:rsid w:val="00D67CA6"/>
    <w:rsid w:val="00D968F2"/>
    <w:rsid w:val="00DB672D"/>
    <w:rsid w:val="00DE1D23"/>
    <w:rsid w:val="00DF2F1C"/>
    <w:rsid w:val="00DF4E76"/>
    <w:rsid w:val="00E06A7F"/>
    <w:rsid w:val="00E13D95"/>
    <w:rsid w:val="00E1456F"/>
    <w:rsid w:val="00E205B9"/>
    <w:rsid w:val="00E261FC"/>
    <w:rsid w:val="00E30882"/>
    <w:rsid w:val="00E322E4"/>
    <w:rsid w:val="00E334E3"/>
    <w:rsid w:val="00E41D59"/>
    <w:rsid w:val="00E46C43"/>
    <w:rsid w:val="00E62E09"/>
    <w:rsid w:val="00E64394"/>
    <w:rsid w:val="00E65928"/>
    <w:rsid w:val="00E83A7F"/>
    <w:rsid w:val="00E91F4E"/>
    <w:rsid w:val="00EB6BA5"/>
    <w:rsid w:val="00EC2906"/>
    <w:rsid w:val="00ED0976"/>
    <w:rsid w:val="00ED2CD7"/>
    <w:rsid w:val="00ED5BD2"/>
    <w:rsid w:val="00ED5DE9"/>
    <w:rsid w:val="00ED7B7B"/>
    <w:rsid w:val="00ED7DE9"/>
    <w:rsid w:val="00EE1157"/>
    <w:rsid w:val="00F01EDB"/>
    <w:rsid w:val="00F05202"/>
    <w:rsid w:val="00F064E3"/>
    <w:rsid w:val="00F15B04"/>
    <w:rsid w:val="00F216A9"/>
    <w:rsid w:val="00F25037"/>
    <w:rsid w:val="00FA182D"/>
    <w:rsid w:val="00FA1D62"/>
    <w:rsid w:val="00FA3426"/>
    <w:rsid w:val="00FD42E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2E21E"/>
  <w15:docId w15:val="{E8BBE47B-7D08-B846-9D98-137C0F40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1A0"/>
    <w:rPr>
      <w:lang w:eastAsia="fr-FR"/>
    </w:rPr>
  </w:style>
  <w:style w:type="paragraph" w:styleId="Titre1">
    <w:name w:val="heading 1"/>
    <w:basedOn w:val="Normal"/>
    <w:next w:val="Normal"/>
    <w:uiPriority w:val="9"/>
    <w:qFormat/>
    <w:rsid w:val="00F271A0"/>
    <w:pPr>
      <w:keepNext/>
      <w:spacing w:before="240" w:after="60"/>
      <w:outlineLvl w:val="0"/>
    </w:pPr>
    <w:rPr>
      <w:rFonts w:ascii="Arial" w:hAnsi="Arial" w:cs="Arial"/>
      <w:b/>
      <w:bCs/>
      <w:kern w:val="32"/>
      <w:sz w:val="32"/>
      <w:szCs w:val="32"/>
    </w:rPr>
  </w:style>
  <w:style w:type="paragraph" w:styleId="Titre2">
    <w:name w:val="heading 2"/>
    <w:basedOn w:val="Normal"/>
    <w:next w:val="Normal"/>
    <w:uiPriority w:val="9"/>
    <w:semiHidden/>
    <w:unhideWhenUsed/>
    <w:qFormat/>
    <w:rsid w:val="00F271A0"/>
    <w:pPr>
      <w:spacing w:before="120"/>
      <w:outlineLvl w:val="1"/>
    </w:pPr>
    <w:rPr>
      <w:b/>
      <w:szCs w:val="20"/>
      <w:lang w:val="fr-CA"/>
    </w:rPr>
  </w:style>
  <w:style w:type="paragraph" w:styleId="Titre3">
    <w:name w:val="heading 3"/>
    <w:basedOn w:val="Normal"/>
    <w:next w:val="Normal"/>
    <w:uiPriority w:val="9"/>
    <w:semiHidden/>
    <w:unhideWhenUsed/>
    <w:qFormat/>
    <w:rsid w:val="00F271A0"/>
    <w:pPr>
      <w:keepNext/>
      <w:spacing w:before="240" w:after="60"/>
      <w:outlineLvl w:val="2"/>
    </w:pPr>
    <w:rPr>
      <w:rFonts w:ascii="Arial" w:hAnsi="Arial" w:cs="Arial"/>
      <w:b/>
      <w:bCs/>
      <w:sz w:val="26"/>
      <w:szCs w:val="26"/>
    </w:rPr>
  </w:style>
  <w:style w:type="paragraph" w:styleId="Titre4">
    <w:name w:val="heading 4"/>
    <w:basedOn w:val="Normal"/>
    <w:next w:val="Normal"/>
    <w:uiPriority w:val="9"/>
    <w:semiHidden/>
    <w:unhideWhenUsed/>
    <w:qFormat/>
    <w:rsid w:val="00F271A0"/>
    <w:pPr>
      <w:keepNext/>
      <w:spacing w:before="240" w:after="60"/>
      <w:outlineLvl w:val="3"/>
    </w:pPr>
    <w:rPr>
      <w:b/>
      <w:bCs/>
      <w:sz w:val="28"/>
      <w:szCs w:val="28"/>
    </w:rPr>
  </w:style>
  <w:style w:type="paragraph" w:styleId="Titre5">
    <w:name w:val="heading 5"/>
    <w:basedOn w:val="Normal"/>
    <w:next w:val="Normal"/>
    <w:uiPriority w:val="9"/>
    <w:semiHidden/>
    <w:unhideWhenUsed/>
    <w:qFormat/>
    <w:rsid w:val="00F271A0"/>
    <w:pPr>
      <w:spacing w:before="240" w:after="60"/>
      <w:outlineLvl w:val="4"/>
    </w:pPr>
    <w:rPr>
      <w:b/>
      <w:bCs/>
      <w:i/>
      <w:iCs/>
      <w:sz w:val="26"/>
      <w:szCs w:val="26"/>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qFormat/>
    <w:rsid w:val="00F271A0"/>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uiPriority w:val="10"/>
    <w:qFormat/>
    <w:rsid w:val="00F271A0"/>
    <w:pPr>
      <w:spacing w:before="240" w:after="60"/>
      <w:jc w:val="center"/>
      <w:outlineLvl w:val="0"/>
    </w:pPr>
    <w:rPr>
      <w:rFonts w:ascii="Arial" w:hAnsi="Arial" w:cs="Arial"/>
      <w:b/>
      <w:bCs/>
      <w:kern w:val="28"/>
      <w:sz w:val="32"/>
      <w:szCs w:val="32"/>
    </w:rPr>
  </w:style>
  <w:style w:type="character" w:styleId="Appelnotedebasdep">
    <w:name w:val="footnote reference"/>
    <w:rsid w:val="00F271A0"/>
    <w:rPr>
      <w:vertAlign w:val="superscript"/>
    </w:rPr>
  </w:style>
  <w:style w:type="paragraph" w:styleId="Commentaire">
    <w:name w:val="annotation text"/>
    <w:basedOn w:val="Normal"/>
    <w:rsid w:val="00F271A0"/>
    <w:rPr>
      <w:sz w:val="20"/>
      <w:szCs w:val="20"/>
    </w:rPr>
  </w:style>
  <w:style w:type="table" w:styleId="Tableaucontemporain">
    <w:name w:val="Table Contemporary"/>
    <w:basedOn w:val="TableauNormal"/>
    <w:rsid w:val="00F271A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rsid w:val="00F271A0"/>
    <w:pPr>
      <w:spacing w:after="120"/>
    </w:pPr>
  </w:style>
  <w:style w:type="paragraph" w:styleId="Corpsdetexte2">
    <w:name w:val="Body Text 2"/>
    <w:basedOn w:val="Normal"/>
    <w:rsid w:val="00F271A0"/>
    <w:pPr>
      <w:spacing w:after="120" w:line="480" w:lineRule="auto"/>
    </w:pPr>
  </w:style>
  <w:style w:type="paragraph" w:styleId="Corpsdetexte3">
    <w:name w:val="Body Text 3"/>
    <w:basedOn w:val="Normal"/>
    <w:rsid w:val="00F271A0"/>
    <w:pPr>
      <w:spacing w:after="120"/>
    </w:pPr>
    <w:rPr>
      <w:sz w:val="16"/>
      <w:szCs w:val="16"/>
    </w:rPr>
  </w:style>
  <w:style w:type="table" w:styleId="Effetsdetableau3D2">
    <w:name w:val="Table 3D effects 2"/>
    <w:basedOn w:val="TableauNormal"/>
    <w:rsid w:val="00F271A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F271A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rsid w:val="00F271A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tte">
    <w:name w:val="header"/>
    <w:basedOn w:val="Normal"/>
    <w:link w:val="En-tteCar"/>
    <w:rsid w:val="00F271A0"/>
    <w:pPr>
      <w:tabs>
        <w:tab w:val="center" w:pos="4536"/>
        <w:tab w:val="right" w:pos="9072"/>
      </w:tabs>
    </w:pPr>
  </w:style>
  <w:style w:type="paragraph" w:styleId="Explorateurdedocuments">
    <w:name w:val="Document Map"/>
    <w:basedOn w:val="Normal"/>
    <w:rsid w:val="00F271A0"/>
    <w:pPr>
      <w:shd w:val="clear" w:color="auto" w:fill="000080"/>
    </w:pPr>
    <w:rPr>
      <w:rFonts w:ascii="Tahoma" w:hAnsi="Tahoma" w:cs="Tahoma"/>
      <w:sz w:val="20"/>
      <w:szCs w:val="20"/>
    </w:rPr>
  </w:style>
  <w:style w:type="table" w:styleId="Grilledutableau">
    <w:name w:val="Table Grid"/>
    <w:basedOn w:val="TableauNormal"/>
    <w:rsid w:val="00F2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que1">
    <w:name w:val="italique1"/>
    <w:rsid w:val="00F271A0"/>
    <w:rPr>
      <w:i/>
      <w:iCs/>
    </w:rPr>
  </w:style>
  <w:style w:type="character" w:styleId="Lienhypertexte">
    <w:name w:val="Hyperlink"/>
    <w:rsid w:val="00F271A0"/>
    <w:rPr>
      <w:color w:val="0000FF"/>
      <w:u w:val="single"/>
    </w:rPr>
  </w:style>
  <w:style w:type="character" w:styleId="Marquedecommentaire">
    <w:name w:val="annotation reference"/>
    <w:rsid w:val="00F271A0"/>
    <w:rPr>
      <w:sz w:val="16"/>
      <w:szCs w:val="16"/>
    </w:rPr>
  </w:style>
  <w:style w:type="paragraph" w:customStyle="1" w:styleId="niveau2">
    <w:name w:val="niveau2"/>
    <w:basedOn w:val="Normal"/>
    <w:rsid w:val="00F271A0"/>
    <w:pPr>
      <w:spacing w:line="360" w:lineRule="atLeast"/>
      <w:ind w:right="18"/>
      <w:jc w:val="both"/>
    </w:pPr>
    <w:rPr>
      <w:rFonts w:ascii="Courier" w:hAnsi="Courier"/>
      <w:b/>
      <w:szCs w:val="20"/>
    </w:rPr>
  </w:style>
  <w:style w:type="paragraph" w:styleId="Notedebasdepage">
    <w:name w:val="footnote text"/>
    <w:basedOn w:val="Normal"/>
    <w:rsid w:val="00F271A0"/>
    <w:rPr>
      <w:sz w:val="20"/>
      <w:szCs w:val="20"/>
    </w:rPr>
  </w:style>
  <w:style w:type="character" w:styleId="Numrodepage">
    <w:name w:val="page number"/>
    <w:basedOn w:val="Policepardfaut"/>
    <w:rsid w:val="00F271A0"/>
  </w:style>
  <w:style w:type="paragraph" w:styleId="Objetducommentaire">
    <w:name w:val="annotation subject"/>
    <w:basedOn w:val="Commentaire"/>
    <w:next w:val="Commentaire"/>
    <w:rsid w:val="00F271A0"/>
    <w:rPr>
      <w:b/>
      <w:bCs/>
    </w:rPr>
  </w:style>
  <w:style w:type="paragraph" w:styleId="Pieddepage">
    <w:name w:val="footer"/>
    <w:basedOn w:val="Normal"/>
    <w:rsid w:val="00F271A0"/>
    <w:pPr>
      <w:tabs>
        <w:tab w:val="center" w:pos="4536"/>
        <w:tab w:val="right" w:pos="9072"/>
      </w:tabs>
    </w:pPr>
  </w:style>
  <w:style w:type="table" w:styleId="Tableauprofessionnel">
    <w:name w:val="Table Professional"/>
    <w:basedOn w:val="TableauNormal"/>
    <w:rsid w:val="00F271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corpsdetexte">
    <w:name w:val="Body Text Indent"/>
    <w:basedOn w:val="Normal"/>
    <w:rsid w:val="00F271A0"/>
    <w:pPr>
      <w:spacing w:line="480" w:lineRule="auto"/>
      <w:ind w:firstLine="708"/>
      <w:jc w:val="both"/>
    </w:pPr>
  </w:style>
  <w:style w:type="table" w:styleId="Tableausimple1">
    <w:name w:val="Table Simple 1"/>
    <w:basedOn w:val="TableauNormal"/>
    <w:rsid w:val="00F271A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abledesillustrations">
    <w:name w:val="table of figures"/>
    <w:basedOn w:val="Normal"/>
    <w:next w:val="Normal"/>
    <w:rsid w:val="00F271A0"/>
    <w:rPr>
      <w:i/>
      <w:iCs/>
      <w:sz w:val="20"/>
      <w:szCs w:val="20"/>
    </w:rPr>
  </w:style>
  <w:style w:type="paragraph" w:styleId="Textedebulles">
    <w:name w:val="Balloon Text"/>
    <w:basedOn w:val="Normal"/>
    <w:rsid w:val="00F271A0"/>
    <w:rPr>
      <w:rFonts w:ascii="Tahoma" w:hAnsi="Tahoma" w:cs="Tahoma"/>
      <w:sz w:val="16"/>
      <w:szCs w:val="16"/>
    </w:rPr>
  </w:style>
  <w:style w:type="paragraph" w:styleId="TM1">
    <w:name w:val="toc 1"/>
    <w:basedOn w:val="Normal"/>
    <w:next w:val="Normal"/>
    <w:autoRedefine/>
    <w:rsid w:val="00F271A0"/>
    <w:pPr>
      <w:spacing w:before="360"/>
    </w:pPr>
    <w:rPr>
      <w:rFonts w:ascii="Arial" w:hAnsi="Arial" w:cs="Arial"/>
      <w:b/>
      <w:bCs/>
      <w:caps/>
      <w:szCs w:val="28"/>
    </w:rPr>
  </w:style>
  <w:style w:type="paragraph" w:styleId="TM2">
    <w:name w:val="toc 2"/>
    <w:basedOn w:val="Normal"/>
    <w:next w:val="Normal"/>
    <w:autoRedefine/>
    <w:rsid w:val="00F271A0"/>
    <w:pPr>
      <w:spacing w:before="240"/>
    </w:pPr>
    <w:rPr>
      <w:b/>
      <w:bCs/>
      <w:sz w:val="20"/>
    </w:rPr>
  </w:style>
  <w:style w:type="paragraph" w:styleId="TM3">
    <w:name w:val="toc 3"/>
    <w:basedOn w:val="Normal"/>
    <w:next w:val="Normal"/>
    <w:autoRedefine/>
    <w:rsid w:val="00F271A0"/>
    <w:pPr>
      <w:ind w:left="240"/>
    </w:pPr>
    <w:rPr>
      <w:sz w:val="20"/>
    </w:rPr>
  </w:style>
  <w:style w:type="paragraph" w:styleId="TM4">
    <w:name w:val="toc 4"/>
    <w:basedOn w:val="Normal"/>
    <w:next w:val="Normal"/>
    <w:autoRedefine/>
    <w:rsid w:val="00F271A0"/>
    <w:pPr>
      <w:ind w:left="480"/>
    </w:pPr>
    <w:rPr>
      <w:sz w:val="20"/>
    </w:rPr>
  </w:style>
  <w:style w:type="paragraph" w:styleId="TM5">
    <w:name w:val="toc 5"/>
    <w:basedOn w:val="Normal"/>
    <w:next w:val="Normal"/>
    <w:autoRedefine/>
    <w:rsid w:val="00F271A0"/>
    <w:pPr>
      <w:ind w:left="720"/>
    </w:pPr>
    <w:rPr>
      <w:sz w:val="20"/>
    </w:rPr>
  </w:style>
  <w:style w:type="paragraph" w:styleId="TM6">
    <w:name w:val="toc 6"/>
    <w:basedOn w:val="Normal"/>
    <w:next w:val="Normal"/>
    <w:autoRedefine/>
    <w:rsid w:val="00F271A0"/>
    <w:pPr>
      <w:ind w:left="960"/>
    </w:pPr>
    <w:rPr>
      <w:sz w:val="20"/>
    </w:rPr>
  </w:style>
  <w:style w:type="paragraph" w:styleId="TM7">
    <w:name w:val="toc 7"/>
    <w:basedOn w:val="Normal"/>
    <w:next w:val="Normal"/>
    <w:autoRedefine/>
    <w:rsid w:val="00F271A0"/>
    <w:pPr>
      <w:ind w:left="1200"/>
    </w:pPr>
    <w:rPr>
      <w:sz w:val="20"/>
    </w:rPr>
  </w:style>
  <w:style w:type="paragraph" w:styleId="TM8">
    <w:name w:val="toc 8"/>
    <w:basedOn w:val="Normal"/>
    <w:next w:val="Normal"/>
    <w:autoRedefine/>
    <w:rsid w:val="00F271A0"/>
    <w:pPr>
      <w:ind w:left="1440"/>
    </w:pPr>
    <w:rPr>
      <w:sz w:val="20"/>
    </w:rPr>
  </w:style>
  <w:style w:type="paragraph" w:styleId="TM9">
    <w:name w:val="toc 9"/>
    <w:basedOn w:val="Normal"/>
    <w:next w:val="Normal"/>
    <w:autoRedefine/>
    <w:rsid w:val="00F271A0"/>
    <w:pPr>
      <w:ind w:left="1680"/>
    </w:pPr>
    <w:rPr>
      <w:sz w:val="20"/>
    </w:rPr>
  </w:style>
  <w:style w:type="character" w:customStyle="1" w:styleId="En-tteCar">
    <w:name w:val="En-tête Car"/>
    <w:link w:val="En-tte"/>
    <w:rsid w:val="00471AC2"/>
    <w:rPr>
      <w:sz w:val="24"/>
      <w:szCs w:val="24"/>
      <w:lang w:val="fr-FR"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Paragraphedeliste">
    <w:name w:val="List Paragraph"/>
    <w:basedOn w:val="Normal"/>
    <w:uiPriority w:val="34"/>
    <w:qFormat/>
    <w:rsid w:val="00D33392"/>
    <w:pPr>
      <w:ind w:left="720"/>
      <w:contextualSpacing/>
    </w:pPr>
  </w:style>
  <w:style w:type="character" w:styleId="Mentionnonrsolue">
    <w:name w:val="Unresolved Mention"/>
    <w:basedOn w:val="Policepardfaut"/>
    <w:uiPriority w:val="99"/>
    <w:semiHidden/>
    <w:unhideWhenUsed/>
    <w:rsid w:val="00693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squebec.gouv.qc.ca/fr/document/rc/C-26,%20r.%20207.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drepsed.qc.ca/wp-content/uploads/2022/04/tenue_de_dossier_en_psychoeducation-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n6O0AaTj4l0QjsiyxVZKHuOH4w==">AMUW2mVKjIHqJ7w/BEBbhTT2QCrZj9pMq4Wzo2a3uoJSRfigclZ5+HTUdALEni99+SW0aPxISlXh3E2x5Enh7evyeHnx86BDvhtSJROoGDA6jU240piEIwI=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1286</Words>
  <Characters>7074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Boucher</dc:creator>
  <cp:lastModifiedBy>Noémie Lawlor</cp:lastModifiedBy>
  <cp:revision>12</cp:revision>
  <cp:lastPrinted>2024-02-20T03:06:00Z</cp:lastPrinted>
  <dcterms:created xsi:type="dcterms:W3CDTF">2026-04-27T14:18:00Z</dcterms:created>
  <dcterms:modified xsi:type="dcterms:W3CDTF">2026-04-27T14:29:00Z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0x010100515A9F08E9A957489A09677DA804C5CB</vt:lpwstr>
  </property>
</Properties>
</file>